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BF0E" w14:textId="018CEC96" w:rsidR="0081478A" w:rsidRDefault="0081478A" w:rsidP="00E54E38">
      <w:pPr>
        <w:ind w:right="566"/>
        <w:jc w:val="both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953DBE7" wp14:editId="5ED08BB8">
            <wp:extent cx="6255501" cy="9526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481" t="12926" r="28408" b="1360"/>
                    <a:stretch/>
                  </pic:blipFill>
                  <pic:spPr bwMode="auto">
                    <a:xfrm>
                      <a:off x="0" y="0"/>
                      <a:ext cx="6315813" cy="961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51A56" w14:textId="614FA5FA" w:rsidR="004E11A3" w:rsidRDefault="00547B7C" w:rsidP="004E11A3">
      <w:pPr>
        <w:tabs>
          <w:tab w:val="left" w:pos="3585"/>
          <w:tab w:val="left" w:pos="6135"/>
        </w:tabs>
        <w:jc w:val="both"/>
        <w:rPr>
          <w:b/>
          <w:sz w:val="18"/>
          <w:szCs w:val="18"/>
        </w:rPr>
      </w:pPr>
      <w:r w:rsidRPr="004C2CE5"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37225A86" wp14:editId="1EDBE4D3">
            <wp:simplePos x="0" y="0"/>
            <wp:positionH relativeFrom="margin">
              <wp:posOffset>2519680</wp:posOffset>
            </wp:positionH>
            <wp:positionV relativeFrom="paragraph">
              <wp:posOffset>83185</wp:posOffset>
            </wp:positionV>
            <wp:extent cx="790575" cy="742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EF019B1" wp14:editId="64DC115D">
            <wp:simplePos x="0" y="0"/>
            <wp:positionH relativeFrom="column">
              <wp:posOffset>1195705</wp:posOffset>
            </wp:positionH>
            <wp:positionV relativeFrom="paragraph">
              <wp:posOffset>199390</wp:posOffset>
            </wp:positionV>
            <wp:extent cx="85725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1A3">
        <w:rPr>
          <w:rFonts w:ascii="Calibri" w:eastAsia="Calibri" w:hAnsi="Calibr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439C3C1" wp14:editId="18736FD8">
            <wp:simplePos x="0" y="0"/>
            <wp:positionH relativeFrom="margin">
              <wp:posOffset>3710305</wp:posOffset>
            </wp:positionH>
            <wp:positionV relativeFrom="paragraph">
              <wp:posOffset>71120</wp:posOffset>
            </wp:positionV>
            <wp:extent cx="752475" cy="7524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1A3">
        <w:rPr>
          <w:noProof/>
        </w:rPr>
        <w:drawing>
          <wp:inline distT="0" distB="0" distL="0" distR="0" wp14:anchorId="242C7321" wp14:editId="58498E7B">
            <wp:extent cx="894080" cy="637820"/>
            <wp:effectExtent l="0" t="0" r="1270" b="0"/>
            <wp:docPr id="6" name="Picture 6" descr="50_un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0_unir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48" cy="7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1A3">
        <w:rPr>
          <w:b/>
          <w:sz w:val="18"/>
          <w:szCs w:val="18"/>
        </w:rPr>
        <w:tab/>
      </w:r>
      <w:r w:rsidR="004E11A3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 xml:space="preserve">      </w:t>
      </w:r>
      <w:r w:rsidR="00285B61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   </w:t>
      </w:r>
      <w:r w:rsidR="00285B61">
        <w:rPr>
          <w:noProof/>
        </w:rPr>
        <w:drawing>
          <wp:inline distT="0" distB="0" distL="0" distR="0" wp14:anchorId="5EBE6313" wp14:editId="48EBC205">
            <wp:extent cx="48577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4815" t="69227" r="26753" b="11027"/>
                    <a:stretch/>
                  </pic:blipFill>
                  <pic:spPr bwMode="auto">
                    <a:xfrm>
                      <a:off x="0" y="0"/>
                      <a:ext cx="4857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0196E" w14:textId="77777777" w:rsidR="004E11A3" w:rsidRDefault="004E11A3" w:rsidP="004E11A3">
      <w:pPr>
        <w:jc w:val="both"/>
        <w:rPr>
          <w:b/>
          <w:noProof/>
          <w:sz w:val="18"/>
          <w:szCs w:val="18"/>
        </w:rPr>
      </w:pPr>
    </w:p>
    <w:p w14:paraId="378C4FAD" w14:textId="165CE8B2" w:rsidR="004E11A3" w:rsidRDefault="004E11A3" w:rsidP="004E11A3">
      <w:pPr>
        <w:ind w:right="566"/>
        <w:jc w:val="center"/>
        <w:rPr>
          <w:b/>
          <w:sz w:val="18"/>
          <w:szCs w:val="18"/>
        </w:rPr>
      </w:pPr>
    </w:p>
    <w:p w14:paraId="0557C2F8" w14:textId="77777777" w:rsidR="0081478A" w:rsidRDefault="0081478A" w:rsidP="004E11A3">
      <w:pPr>
        <w:ind w:right="566"/>
        <w:jc w:val="center"/>
        <w:rPr>
          <w:b/>
          <w:sz w:val="18"/>
          <w:szCs w:val="18"/>
        </w:rPr>
      </w:pPr>
    </w:p>
    <w:p w14:paraId="1CD97AF7" w14:textId="77777777" w:rsidR="004E11A3" w:rsidRDefault="004E11A3" w:rsidP="004E11A3">
      <w:pPr>
        <w:ind w:right="566"/>
        <w:jc w:val="center"/>
        <w:rPr>
          <w:b/>
          <w:i/>
          <w:iCs/>
        </w:rPr>
      </w:pPr>
      <w:r w:rsidRPr="00F13898">
        <w:rPr>
          <w:b/>
          <w:iCs/>
        </w:rPr>
        <w:t>VIII</w:t>
      </w:r>
      <w:r w:rsidRPr="00F13898">
        <w:rPr>
          <w:b/>
          <w:iCs/>
          <w:vertAlign w:val="superscript"/>
        </w:rPr>
        <w:t>TH</w:t>
      </w:r>
      <w:r w:rsidRPr="00F13898">
        <w:rPr>
          <w:b/>
          <w:iCs/>
        </w:rPr>
        <w:t xml:space="preserve"> INTERNATIONAL CONFERENCE OF THE BALKAN ASSOCIATION OF ROMAN LAW AND ROMAN LEGAL TRADITION </w:t>
      </w:r>
      <w:r w:rsidRPr="00F13898">
        <w:rPr>
          <w:b/>
          <w:i/>
          <w:iCs/>
        </w:rPr>
        <w:t>SOCIETAS PRO IURE ROMANO</w:t>
      </w:r>
    </w:p>
    <w:p w14:paraId="18691035" w14:textId="53E7C217" w:rsidR="004E11A3" w:rsidRDefault="004E11A3" w:rsidP="004E11A3">
      <w:pPr>
        <w:ind w:right="566"/>
        <w:jc w:val="center"/>
        <w:rPr>
          <w:b/>
          <w:i/>
          <w:iCs/>
          <w:sz w:val="28"/>
          <w:szCs w:val="28"/>
        </w:rPr>
      </w:pPr>
    </w:p>
    <w:p w14:paraId="7D0DD900" w14:textId="77777777" w:rsidR="0081478A" w:rsidRDefault="0081478A" w:rsidP="004E11A3">
      <w:pPr>
        <w:ind w:right="566"/>
        <w:jc w:val="center"/>
        <w:rPr>
          <w:b/>
          <w:i/>
          <w:iCs/>
          <w:sz w:val="28"/>
          <w:szCs w:val="28"/>
        </w:rPr>
      </w:pPr>
    </w:p>
    <w:p w14:paraId="119F6F7D" w14:textId="77777777" w:rsidR="004E11A3" w:rsidRPr="009211F7" w:rsidRDefault="004E11A3" w:rsidP="004E11A3">
      <w:pPr>
        <w:ind w:right="566"/>
        <w:jc w:val="center"/>
        <w:rPr>
          <w:b/>
          <w:i/>
          <w:iCs/>
          <w:sz w:val="32"/>
          <w:szCs w:val="32"/>
        </w:rPr>
      </w:pPr>
      <w:r w:rsidRPr="009211F7">
        <w:rPr>
          <w:b/>
          <w:i/>
          <w:iCs/>
          <w:sz w:val="32"/>
          <w:szCs w:val="32"/>
        </w:rPr>
        <w:t>F E M I N A E</w:t>
      </w:r>
    </w:p>
    <w:p w14:paraId="1DD77626" w14:textId="77777777" w:rsidR="0081478A" w:rsidRDefault="0081478A" w:rsidP="004E11A3">
      <w:pPr>
        <w:ind w:right="566"/>
        <w:jc w:val="center"/>
        <w:rPr>
          <w:b/>
        </w:rPr>
      </w:pPr>
    </w:p>
    <w:p w14:paraId="2C84C4A9" w14:textId="5E3F7807" w:rsidR="004E11A3" w:rsidRPr="00F13898" w:rsidRDefault="004E11A3" w:rsidP="004E11A3">
      <w:pPr>
        <w:ind w:right="566"/>
        <w:jc w:val="center"/>
        <w:rPr>
          <w:b/>
        </w:rPr>
      </w:pPr>
      <w:r w:rsidRPr="00F13898">
        <w:rPr>
          <w:b/>
        </w:rPr>
        <w:t xml:space="preserve">(Cres, </w:t>
      </w:r>
      <w:proofErr w:type="spellStart"/>
      <w:r w:rsidR="006932BF">
        <w:rPr>
          <w:b/>
        </w:rPr>
        <w:t>October</w:t>
      </w:r>
      <w:proofErr w:type="spellEnd"/>
      <w:r w:rsidR="006932BF">
        <w:rPr>
          <w:b/>
        </w:rPr>
        <w:t xml:space="preserve"> </w:t>
      </w:r>
      <w:r w:rsidRPr="00F13898">
        <w:rPr>
          <w:b/>
        </w:rPr>
        <w:t>5</w:t>
      </w:r>
      <w:r w:rsidR="006932BF" w:rsidRPr="006932BF">
        <w:rPr>
          <w:b/>
          <w:vertAlign w:val="superscript"/>
        </w:rPr>
        <w:t>th</w:t>
      </w:r>
      <w:r w:rsidR="006932BF">
        <w:rPr>
          <w:b/>
        </w:rPr>
        <w:t xml:space="preserve"> – </w:t>
      </w:r>
      <w:r w:rsidRPr="00F13898">
        <w:rPr>
          <w:b/>
        </w:rPr>
        <w:t>7</w:t>
      </w:r>
      <w:r w:rsidR="006932BF" w:rsidRPr="006932BF">
        <w:rPr>
          <w:b/>
          <w:vertAlign w:val="superscript"/>
        </w:rPr>
        <w:t>th</w:t>
      </w:r>
      <w:r w:rsidRPr="00F13898">
        <w:rPr>
          <w:b/>
        </w:rPr>
        <w:t xml:space="preserve"> 2023)</w:t>
      </w:r>
    </w:p>
    <w:p w14:paraId="7C794E59" w14:textId="77777777" w:rsidR="004E11A3" w:rsidRPr="00F13898" w:rsidRDefault="004E11A3" w:rsidP="004E11A3">
      <w:pPr>
        <w:ind w:right="566"/>
        <w:jc w:val="both"/>
        <w:rPr>
          <w:b/>
          <w:sz w:val="22"/>
          <w:szCs w:val="22"/>
        </w:rPr>
      </w:pPr>
    </w:p>
    <w:p w14:paraId="585EF4AF" w14:textId="77777777" w:rsidR="004E11A3" w:rsidRDefault="004E11A3" w:rsidP="004E11A3">
      <w:pPr>
        <w:ind w:right="566"/>
        <w:jc w:val="center"/>
        <w:rPr>
          <w:b/>
          <w:sz w:val="28"/>
          <w:szCs w:val="28"/>
          <w:lang w:val="en-GB"/>
        </w:rPr>
      </w:pPr>
    </w:p>
    <w:p w14:paraId="4DDDCE6A" w14:textId="77777777" w:rsidR="004E11A3" w:rsidRPr="0081478A" w:rsidRDefault="004E11A3" w:rsidP="004E11A3">
      <w:pPr>
        <w:ind w:right="566"/>
        <w:jc w:val="center"/>
        <w:rPr>
          <w:b/>
          <w:sz w:val="28"/>
          <w:szCs w:val="28"/>
          <w:lang w:val="en-GB"/>
        </w:rPr>
      </w:pPr>
      <w:r w:rsidRPr="00535EAE">
        <w:rPr>
          <w:b/>
          <w:sz w:val="28"/>
          <w:szCs w:val="28"/>
          <w:lang w:val="en-GB"/>
        </w:rPr>
        <w:t>Conference Program</w:t>
      </w:r>
    </w:p>
    <w:p w14:paraId="5144A77A" w14:textId="77777777" w:rsidR="004E11A3" w:rsidRPr="00E54E38" w:rsidRDefault="004E11A3" w:rsidP="004E11A3">
      <w:pPr>
        <w:ind w:right="566"/>
        <w:jc w:val="both"/>
        <w:rPr>
          <w:b/>
          <w:sz w:val="22"/>
          <w:szCs w:val="22"/>
          <w:lang w:val="en-GB"/>
        </w:rPr>
      </w:pPr>
    </w:p>
    <w:p w14:paraId="51D9CD89" w14:textId="77777777" w:rsidR="004E11A3" w:rsidRPr="00E54E38" w:rsidRDefault="004E11A3" w:rsidP="004E11A3">
      <w:pPr>
        <w:ind w:left="708" w:right="566" w:firstLine="143"/>
        <w:jc w:val="both"/>
        <w:rPr>
          <w:b/>
          <w:sz w:val="22"/>
          <w:szCs w:val="22"/>
          <w:u w:val="single"/>
          <w:lang w:val="en-GB"/>
        </w:rPr>
      </w:pPr>
      <w:r w:rsidRPr="00E54E38">
        <w:rPr>
          <w:b/>
          <w:sz w:val="22"/>
          <w:szCs w:val="22"/>
          <w:u w:val="single"/>
          <w:lang w:val="en-GB"/>
        </w:rPr>
        <w:t>Thursday, October 5</w:t>
      </w:r>
      <w:r w:rsidRPr="00E54E38">
        <w:rPr>
          <w:b/>
          <w:sz w:val="22"/>
          <w:szCs w:val="22"/>
          <w:u w:val="single"/>
          <w:vertAlign w:val="superscript"/>
          <w:lang w:val="en-GB"/>
        </w:rPr>
        <w:t>th</w:t>
      </w:r>
      <w:r w:rsidRPr="00E54E38">
        <w:rPr>
          <w:b/>
          <w:sz w:val="22"/>
          <w:szCs w:val="22"/>
          <w:u w:val="single"/>
          <w:lang w:val="en-GB"/>
        </w:rPr>
        <w:t xml:space="preserve"> 2023</w:t>
      </w:r>
    </w:p>
    <w:p w14:paraId="2BAECEEC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- arrival and a</w:t>
      </w:r>
      <w:r>
        <w:rPr>
          <w:sz w:val="22"/>
          <w:szCs w:val="22"/>
          <w:lang w:val="en-GB"/>
        </w:rPr>
        <w:t>c</w:t>
      </w:r>
      <w:r w:rsidRPr="00E54E38">
        <w:rPr>
          <w:sz w:val="22"/>
          <w:szCs w:val="22"/>
          <w:lang w:val="en-GB"/>
        </w:rPr>
        <w:t>com</w:t>
      </w:r>
      <w:r>
        <w:rPr>
          <w:sz w:val="22"/>
          <w:szCs w:val="22"/>
          <w:lang w:val="en-GB"/>
        </w:rPr>
        <w:t>m</w:t>
      </w:r>
      <w:r w:rsidRPr="00E54E38">
        <w:rPr>
          <w:sz w:val="22"/>
          <w:szCs w:val="22"/>
          <w:lang w:val="en-GB"/>
        </w:rPr>
        <w:t xml:space="preserve">odation of participants in the hotel </w:t>
      </w:r>
      <w:proofErr w:type="spellStart"/>
      <w:r w:rsidRPr="00E54E38">
        <w:rPr>
          <w:i/>
          <w:sz w:val="22"/>
          <w:szCs w:val="22"/>
          <w:lang w:val="en-GB"/>
        </w:rPr>
        <w:t>Kimen</w:t>
      </w:r>
      <w:proofErr w:type="spellEnd"/>
      <w:r w:rsidRPr="00E54E38">
        <w:rPr>
          <w:sz w:val="22"/>
          <w:szCs w:val="22"/>
          <w:lang w:val="en-GB"/>
        </w:rPr>
        <w:t xml:space="preserve"> (Cres, </w:t>
      </w:r>
      <w:proofErr w:type="spellStart"/>
      <w:r w:rsidRPr="00E54E38">
        <w:rPr>
          <w:sz w:val="22"/>
          <w:szCs w:val="22"/>
          <w:lang w:val="en-GB"/>
        </w:rPr>
        <w:t>Melin</w:t>
      </w:r>
      <w:proofErr w:type="spellEnd"/>
      <w:r w:rsidRPr="00E54E38">
        <w:rPr>
          <w:sz w:val="22"/>
          <w:szCs w:val="22"/>
          <w:lang w:val="en-GB"/>
        </w:rPr>
        <w:t xml:space="preserve"> I/16)</w:t>
      </w:r>
    </w:p>
    <w:p w14:paraId="6C44F884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19,00 – welcome cocktail</w:t>
      </w:r>
    </w:p>
    <w:p w14:paraId="2CFED66B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</w:p>
    <w:p w14:paraId="47748117" w14:textId="77777777" w:rsidR="004E11A3" w:rsidRPr="00E54E38" w:rsidRDefault="004E11A3" w:rsidP="004E11A3">
      <w:pPr>
        <w:ind w:right="566" w:firstLine="851"/>
        <w:jc w:val="both"/>
        <w:rPr>
          <w:b/>
          <w:sz w:val="22"/>
          <w:szCs w:val="22"/>
          <w:u w:val="single"/>
          <w:lang w:val="en-GB"/>
        </w:rPr>
      </w:pPr>
      <w:r w:rsidRPr="00E54E38">
        <w:rPr>
          <w:b/>
          <w:sz w:val="22"/>
          <w:szCs w:val="22"/>
          <w:u w:val="single"/>
          <w:lang w:val="en-GB"/>
        </w:rPr>
        <w:t>Friday, October 6</w:t>
      </w:r>
      <w:r w:rsidRPr="00E54E38">
        <w:rPr>
          <w:b/>
          <w:sz w:val="22"/>
          <w:szCs w:val="22"/>
          <w:u w:val="single"/>
          <w:vertAlign w:val="superscript"/>
          <w:lang w:val="en-GB"/>
        </w:rPr>
        <w:t>th</w:t>
      </w:r>
      <w:r w:rsidRPr="00E54E38">
        <w:rPr>
          <w:b/>
          <w:sz w:val="22"/>
          <w:szCs w:val="22"/>
          <w:u w:val="single"/>
          <w:lang w:val="en-GB"/>
        </w:rPr>
        <w:t xml:space="preserve"> 2023</w:t>
      </w:r>
    </w:p>
    <w:p w14:paraId="5B892E5D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9,00 – participant registration (Cres, Pala</w:t>
      </w:r>
      <w:r>
        <w:rPr>
          <w:sz w:val="22"/>
          <w:szCs w:val="22"/>
          <w:lang w:val="en-GB"/>
        </w:rPr>
        <w:t>ce</w:t>
      </w:r>
      <w:r w:rsidRPr="00E54E38">
        <w:rPr>
          <w:sz w:val="22"/>
          <w:szCs w:val="22"/>
          <w:lang w:val="en-GB"/>
        </w:rPr>
        <w:t xml:space="preserve"> </w:t>
      </w:r>
      <w:r w:rsidRPr="00E54E38">
        <w:rPr>
          <w:i/>
          <w:sz w:val="22"/>
          <w:szCs w:val="22"/>
          <w:lang w:val="en-GB"/>
        </w:rPr>
        <w:t>Moise</w:t>
      </w:r>
      <w:r w:rsidRPr="00E54E38">
        <w:rPr>
          <w:sz w:val="22"/>
          <w:szCs w:val="22"/>
          <w:lang w:val="en-GB"/>
        </w:rPr>
        <w:t xml:space="preserve">, </w:t>
      </w:r>
      <w:proofErr w:type="spellStart"/>
      <w:r w:rsidRPr="00E54E38">
        <w:rPr>
          <w:sz w:val="22"/>
          <w:szCs w:val="22"/>
          <w:lang w:val="en-GB"/>
        </w:rPr>
        <w:t>Zagrad</w:t>
      </w:r>
      <w:proofErr w:type="spellEnd"/>
      <w:r w:rsidRPr="00E54E38">
        <w:rPr>
          <w:sz w:val="22"/>
          <w:szCs w:val="22"/>
          <w:lang w:val="en-GB"/>
        </w:rPr>
        <w:t xml:space="preserve"> 6)</w:t>
      </w:r>
    </w:p>
    <w:p w14:paraId="38C48BEA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9,30 – opening of the conference and welcome speeches:</w:t>
      </w:r>
    </w:p>
    <w:p w14:paraId="67385996" w14:textId="77777777" w:rsidR="004E11A3" w:rsidRPr="00E54E38" w:rsidRDefault="004E11A3" w:rsidP="004E11A3">
      <w:pPr>
        <w:ind w:right="566" w:firstLine="567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Snježana </w:t>
      </w:r>
      <w:proofErr w:type="spellStart"/>
      <w:r w:rsidRPr="00E54E38">
        <w:rPr>
          <w:sz w:val="22"/>
          <w:szCs w:val="22"/>
          <w:lang w:val="en-GB"/>
        </w:rPr>
        <w:t>Prijić</w:t>
      </w:r>
      <w:proofErr w:type="spellEnd"/>
      <w:r w:rsidRPr="00E54E38">
        <w:rPr>
          <w:sz w:val="22"/>
          <w:szCs w:val="22"/>
          <w:lang w:val="en-GB"/>
        </w:rPr>
        <w:t xml:space="preserve"> </w:t>
      </w:r>
      <w:proofErr w:type="spellStart"/>
      <w:r w:rsidRPr="00E54E38">
        <w:rPr>
          <w:sz w:val="22"/>
          <w:szCs w:val="22"/>
          <w:lang w:val="en-GB"/>
        </w:rPr>
        <w:t>Samaržija</w:t>
      </w:r>
      <w:proofErr w:type="spellEnd"/>
      <w:r w:rsidRPr="00E54E38">
        <w:rPr>
          <w:sz w:val="22"/>
          <w:szCs w:val="22"/>
          <w:lang w:val="en-GB"/>
        </w:rPr>
        <w:t>, Ph.D., Rector of the University of Rijeka,</w:t>
      </w:r>
    </w:p>
    <w:p w14:paraId="77D1B791" w14:textId="77777777" w:rsidR="004E11A3" w:rsidRPr="00E54E38" w:rsidRDefault="004E11A3" w:rsidP="004E11A3">
      <w:pPr>
        <w:ind w:right="566" w:firstLine="567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Full Prof. Dario Đerđa, Ph.D., Dean of the Faculty of Law, University of Rijeka,</w:t>
      </w:r>
    </w:p>
    <w:p w14:paraId="437C1AFB" w14:textId="77777777" w:rsidR="004E11A3" w:rsidRPr="00E54E38" w:rsidRDefault="004E11A3" w:rsidP="004E11A3">
      <w:pPr>
        <w:ind w:right="566" w:firstLine="567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Malina Novkirishka Stoyanova, Ph.D., President of </w:t>
      </w:r>
      <w:proofErr w:type="spellStart"/>
      <w:r w:rsidRPr="00E54E38">
        <w:rPr>
          <w:i/>
          <w:sz w:val="22"/>
          <w:szCs w:val="22"/>
          <w:lang w:val="en-GB"/>
        </w:rPr>
        <w:t>Societas</w:t>
      </w:r>
      <w:proofErr w:type="spellEnd"/>
      <w:r w:rsidRPr="00E54E38">
        <w:rPr>
          <w:i/>
          <w:sz w:val="22"/>
          <w:szCs w:val="22"/>
          <w:lang w:val="en-GB"/>
        </w:rPr>
        <w:t xml:space="preserve"> pro </w:t>
      </w:r>
      <w:proofErr w:type="spellStart"/>
      <w:r w:rsidRPr="00E54E38">
        <w:rPr>
          <w:i/>
          <w:sz w:val="22"/>
          <w:szCs w:val="22"/>
          <w:lang w:val="en-GB"/>
        </w:rPr>
        <w:t>iure</w:t>
      </w:r>
      <w:proofErr w:type="spellEnd"/>
      <w:r w:rsidRPr="00E54E38">
        <w:rPr>
          <w:i/>
          <w:sz w:val="22"/>
          <w:szCs w:val="22"/>
          <w:lang w:val="en-GB"/>
        </w:rPr>
        <w:t xml:space="preserve"> </w:t>
      </w:r>
      <w:proofErr w:type="spellStart"/>
      <w:r w:rsidRPr="00E54E38">
        <w:rPr>
          <w:i/>
          <w:sz w:val="22"/>
          <w:szCs w:val="22"/>
          <w:lang w:val="en-GB"/>
        </w:rPr>
        <w:t>romano</w:t>
      </w:r>
      <w:proofErr w:type="spellEnd"/>
      <w:r w:rsidRPr="00E54E38">
        <w:rPr>
          <w:i/>
          <w:sz w:val="22"/>
          <w:szCs w:val="22"/>
          <w:lang w:val="en-GB"/>
        </w:rPr>
        <w:t>.</w:t>
      </w:r>
    </w:p>
    <w:p w14:paraId="0B23D8D7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10,00 – plenary presentations (15 minutes each):</w:t>
      </w:r>
    </w:p>
    <w:p w14:paraId="794278C8" w14:textId="77777777" w:rsidR="004E11A3" w:rsidRPr="00E54E38" w:rsidRDefault="004E11A3" w:rsidP="004E11A3">
      <w:pPr>
        <w:ind w:right="566" w:firstLine="567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Marija </w:t>
      </w:r>
      <w:proofErr w:type="spellStart"/>
      <w:r w:rsidRPr="00E54E38">
        <w:rPr>
          <w:sz w:val="22"/>
          <w:szCs w:val="22"/>
          <w:lang w:val="en-GB"/>
        </w:rPr>
        <w:t>Ignjatović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sz w:val="22"/>
          <w:szCs w:val="22"/>
          <w:lang w:val="en-GB"/>
        </w:rPr>
        <w:t xml:space="preserve">The </w:t>
      </w:r>
      <w:r>
        <w:rPr>
          <w:i/>
          <w:sz w:val="22"/>
          <w:szCs w:val="22"/>
          <w:lang w:val="en-GB"/>
        </w:rPr>
        <w:t>R</w:t>
      </w:r>
      <w:r w:rsidRPr="00E54E38">
        <w:rPr>
          <w:i/>
          <w:sz w:val="22"/>
          <w:szCs w:val="22"/>
          <w:lang w:val="en-GB"/>
        </w:rPr>
        <w:t xml:space="preserve">ole and </w:t>
      </w:r>
      <w:r>
        <w:rPr>
          <w:i/>
          <w:sz w:val="22"/>
          <w:szCs w:val="22"/>
          <w:lang w:val="en-GB"/>
        </w:rPr>
        <w:t>P</w:t>
      </w:r>
      <w:r w:rsidRPr="00E54E38">
        <w:rPr>
          <w:i/>
          <w:sz w:val="22"/>
          <w:szCs w:val="22"/>
          <w:lang w:val="en-GB"/>
        </w:rPr>
        <w:t xml:space="preserve">osition of </w:t>
      </w:r>
      <w:r>
        <w:rPr>
          <w:i/>
          <w:sz w:val="22"/>
          <w:szCs w:val="22"/>
          <w:lang w:val="en-GB"/>
        </w:rPr>
        <w:t>W</w:t>
      </w:r>
      <w:r w:rsidRPr="00E54E38">
        <w:rPr>
          <w:i/>
          <w:sz w:val="22"/>
          <w:szCs w:val="22"/>
          <w:lang w:val="en-GB"/>
        </w:rPr>
        <w:t>omen in Ancient Rome,</w:t>
      </w:r>
    </w:p>
    <w:p w14:paraId="06209835" w14:textId="77777777" w:rsidR="004E11A3" w:rsidRPr="00E54E38" w:rsidRDefault="004E11A3" w:rsidP="004E11A3">
      <w:pPr>
        <w:ind w:right="566" w:firstLine="567"/>
        <w:jc w:val="both"/>
        <w:rPr>
          <w:i/>
          <w:sz w:val="22"/>
          <w:szCs w:val="22"/>
          <w:lang w:val="en-GB"/>
        </w:rPr>
      </w:pPr>
      <w:bookmarkStart w:id="0" w:name="_Hlk140066403"/>
      <w:r w:rsidRPr="00E54E38">
        <w:rPr>
          <w:sz w:val="22"/>
          <w:szCs w:val="22"/>
          <w:lang w:val="en-GB"/>
        </w:rPr>
        <w:t xml:space="preserve">Full Prof. Malina Novkirishka Stoyanova, </w:t>
      </w:r>
      <w:proofErr w:type="spellStart"/>
      <w:proofErr w:type="gramStart"/>
      <w:r w:rsidRPr="00E54E38">
        <w:rPr>
          <w:sz w:val="22"/>
          <w:szCs w:val="22"/>
          <w:lang w:val="en-GB"/>
        </w:rPr>
        <w:t>Ph.D</w:t>
      </w:r>
      <w:proofErr w:type="spellEnd"/>
      <w:proofErr w:type="gramEnd"/>
      <w:r w:rsidRPr="00E54E38">
        <w:rPr>
          <w:sz w:val="22"/>
          <w:szCs w:val="22"/>
          <w:lang w:val="en-GB"/>
        </w:rPr>
        <w:t xml:space="preserve">, </w:t>
      </w:r>
      <w:r w:rsidRPr="00E54E38">
        <w:rPr>
          <w:i/>
          <w:sz w:val="22"/>
          <w:szCs w:val="22"/>
          <w:lang w:val="en-GB"/>
        </w:rPr>
        <w:t xml:space="preserve">Mater </w:t>
      </w:r>
      <w:proofErr w:type="spellStart"/>
      <w:r w:rsidRPr="00E54E38">
        <w:rPr>
          <w:i/>
          <w:sz w:val="22"/>
          <w:szCs w:val="22"/>
          <w:lang w:val="en-GB"/>
        </w:rPr>
        <w:t>Familias</w:t>
      </w:r>
      <w:proofErr w:type="spellEnd"/>
      <w:r w:rsidRPr="00E54E38">
        <w:rPr>
          <w:i/>
          <w:sz w:val="22"/>
          <w:szCs w:val="22"/>
          <w:lang w:val="en-GB"/>
        </w:rPr>
        <w:t>,</w:t>
      </w:r>
    </w:p>
    <w:p w14:paraId="2B7BCCFF" w14:textId="77777777" w:rsidR="004E11A3" w:rsidRDefault="004E11A3" w:rsidP="004E11A3">
      <w:pPr>
        <w:ind w:right="566" w:firstLine="567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Salvatore </w:t>
      </w:r>
      <w:proofErr w:type="spellStart"/>
      <w:r w:rsidRPr="00E54E38">
        <w:rPr>
          <w:sz w:val="22"/>
          <w:szCs w:val="22"/>
          <w:lang w:val="en-GB"/>
        </w:rPr>
        <w:t>Puliatti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sz w:val="22"/>
          <w:szCs w:val="22"/>
          <w:lang w:val="en-GB"/>
        </w:rPr>
        <w:t>Female Image and Protection of Women in Late Antiquity,</w:t>
      </w:r>
    </w:p>
    <w:p w14:paraId="47741EC4" w14:textId="5D6D2C3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</w:t>
      </w:r>
      <w:proofErr w:type="spellStart"/>
      <w:r w:rsidRPr="00E54E38">
        <w:rPr>
          <w:sz w:val="22"/>
          <w:szCs w:val="22"/>
          <w:lang w:val="en-GB"/>
        </w:rPr>
        <w:t>Valeriu</w:t>
      </w:r>
      <w:r w:rsidR="007E3E60">
        <w:rPr>
          <w:sz w:val="22"/>
          <w:szCs w:val="22"/>
          <w:lang w:val="en-GB"/>
        </w:rPr>
        <w:t>s</w:t>
      </w:r>
      <w:proofErr w:type="spellEnd"/>
      <w:r w:rsidRPr="00E54E38">
        <w:rPr>
          <w:sz w:val="22"/>
          <w:szCs w:val="22"/>
          <w:lang w:val="en-GB"/>
        </w:rPr>
        <w:t xml:space="preserve"> M. </w:t>
      </w:r>
      <w:proofErr w:type="spellStart"/>
      <w:r w:rsidRPr="00E54E38">
        <w:rPr>
          <w:sz w:val="22"/>
          <w:szCs w:val="22"/>
          <w:lang w:val="en-GB"/>
        </w:rPr>
        <w:t>Ciuca</w:t>
      </w:r>
      <w:proofErr w:type="spellEnd"/>
      <w:r w:rsidRPr="00E54E38">
        <w:rPr>
          <w:sz w:val="22"/>
          <w:szCs w:val="22"/>
          <w:lang w:val="en-GB"/>
        </w:rPr>
        <w:t>, Ph.D.; Full Prof.</w:t>
      </w:r>
      <w:bookmarkStart w:id="1" w:name="_Hlk140488607"/>
      <w:bookmarkEnd w:id="0"/>
      <w:r w:rsidRPr="00E54E38">
        <w:rPr>
          <w:sz w:val="22"/>
          <w:szCs w:val="22"/>
          <w:lang w:val="en-GB"/>
        </w:rPr>
        <w:t xml:space="preserve"> Mircea-Dan Bob-</w:t>
      </w:r>
      <w:proofErr w:type="spellStart"/>
      <w:r w:rsidRPr="00E54E38">
        <w:rPr>
          <w:sz w:val="22"/>
          <w:szCs w:val="22"/>
          <w:lang w:val="en-GB"/>
        </w:rPr>
        <w:t>Bocşan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sz w:val="22"/>
          <w:szCs w:val="22"/>
          <w:lang w:val="en-GB"/>
        </w:rPr>
        <w:t xml:space="preserve">A Ship, Named </w:t>
      </w:r>
      <w:proofErr w:type="spellStart"/>
      <w:r w:rsidRPr="00E54E38">
        <w:rPr>
          <w:sz w:val="22"/>
          <w:szCs w:val="22"/>
          <w:lang w:val="en-GB"/>
        </w:rPr>
        <w:t>Feminae</w:t>
      </w:r>
      <w:proofErr w:type="spellEnd"/>
      <w:r w:rsidRPr="00E54E38">
        <w:rPr>
          <w:i/>
          <w:sz w:val="22"/>
          <w:szCs w:val="22"/>
          <w:lang w:val="en-GB"/>
        </w:rPr>
        <w:t xml:space="preserve">, in the Mediterranean Port </w:t>
      </w:r>
      <w:proofErr w:type="spellStart"/>
      <w:r w:rsidRPr="00E54E38">
        <w:rPr>
          <w:i/>
          <w:sz w:val="22"/>
          <w:szCs w:val="22"/>
          <w:lang w:val="en-GB"/>
        </w:rPr>
        <w:t>Ovidius</w:t>
      </w:r>
      <w:proofErr w:type="spellEnd"/>
      <w:r w:rsidRPr="00E54E38">
        <w:rPr>
          <w:i/>
          <w:sz w:val="22"/>
          <w:szCs w:val="22"/>
          <w:lang w:val="en-GB"/>
        </w:rPr>
        <w:t>… Some Ovidian, Legal and Moral, Ideas. Florilegium</w:t>
      </w:r>
      <w:bookmarkEnd w:id="1"/>
    </w:p>
    <w:p w14:paraId="4CCD0DA9" w14:textId="77777777" w:rsidR="004E11A3" w:rsidRPr="00E54E38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Full Prof. Anamari Petranović, Ph.D., </w:t>
      </w:r>
      <w:bookmarkStart w:id="2" w:name="_Hlk140061694"/>
      <w:r w:rsidRPr="000B38AD">
        <w:rPr>
          <w:sz w:val="22"/>
          <w:szCs w:val="22"/>
          <w:lang w:val="en-GB"/>
        </w:rPr>
        <w:t>(In)</w:t>
      </w:r>
      <w:proofErr w:type="spellStart"/>
      <w:r w:rsidRPr="000B38AD">
        <w:rPr>
          <w:sz w:val="22"/>
          <w:szCs w:val="22"/>
          <w:lang w:val="en-GB"/>
        </w:rPr>
        <w:t>firmitas</w:t>
      </w:r>
      <w:proofErr w:type="spellEnd"/>
      <w:r w:rsidRPr="000B38AD">
        <w:rPr>
          <w:sz w:val="22"/>
          <w:szCs w:val="22"/>
          <w:lang w:val="en-GB"/>
        </w:rPr>
        <w:t xml:space="preserve"> of </w:t>
      </w:r>
      <w:proofErr w:type="spellStart"/>
      <w:r w:rsidRPr="000B38AD">
        <w:rPr>
          <w:sz w:val="22"/>
          <w:szCs w:val="22"/>
          <w:lang w:val="en-GB"/>
        </w:rPr>
        <w:t>Feminae</w:t>
      </w:r>
      <w:proofErr w:type="spellEnd"/>
      <w:r w:rsidRPr="00E54E38">
        <w:rPr>
          <w:i/>
          <w:sz w:val="22"/>
          <w:szCs w:val="22"/>
          <w:lang w:val="en-GB"/>
        </w:rPr>
        <w:t xml:space="preserve"> (The Roman Approach to the Mediaeval Item)</w:t>
      </w:r>
      <w:bookmarkEnd w:id="2"/>
      <w:r w:rsidRPr="00E54E38">
        <w:rPr>
          <w:i/>
          <w:sz w:val="22"/>
          <w:szCs w:val="22"/>
          <w:lang w:val="en-GB"/>
        </w:rPr>
        <w:t>.</w:t>
      </w:r>
    </w:p>
    <w:p w14:paraId="7191D8AB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11,15 – 11,45 – coffee break</w:t>
      </w:r>
    </w:p>
    <w:p w14:paraId="033214E1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11,45 – presentations by sessions (presentations 10 minutes each):</w:t>
      </w:r>
    </w:p>
    <w:p w14:paraId="3357BFD9" w14:textId="77777777" w:rsidR="004E11A3" w:rsidRPr="00E54E38" w:rsidRDefault="004E11A3" w:rsidP="004E11A3">
      <w:pPr>
        <w:ind w:left="1843" w:right="566" w:hanging="1276"/>
        <w:jc w:val="both"/>
        <w:rPr>
          <w:sz w:val="22"/>
          <w:szCs w:val="22"/>
          <w:lang w:val="en-GB"/>
        </w:rPr>
      </w:pPr>
    </w:p>
    <w:p w14:paraId="4867C5F2" w14:textId="77777777" w:rsidR="004E11A3" w:rsidRPr="00E54E38" w:rsidRDefault="004E11A3" w:rsidP="004E11A3">
      <w:pPr>
        <w:ind w:right="566" w:firstLine="567"/>
        <w:jc w:val="both"/>
        <w:rPr>
          <w:b/>
          <w:bCs/>
          <w:sz w:val="22"/>
          <w:szCs w:val="22"/>
          <w:lang w:val="en-GB"/>
        </w:rPr>
      </w:pPr>
      <w:r w:rsidRPr="00E54E38">
        <w:rPr>
          <w:b/>
          <w:bCs/>
          <w:sz w:val="22"/>
          <w:szCs w:val="22"/>
          <w:lang w:val="en-GB"/>
        </w:rPr>
        <w:t xml:space="preserve">Session I: </w:t>
      </w:r>
    </w:p>
    <w:p w14:paraId="5021A4C9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Full P</w:t>
      </w:r>
      <w:r w:rsidRPr="00E54E38">
        <w:rPr>
          <w:sz w:val="22"/>
          <w:szCs w:val="22"/>
          <w:lang w:val="en-GB"/>
        </w:rPr>
        <w:t xml:space="preserve">rof. Emilija </w:t>
      </w:r>
      <w:proofErr w:type="spellStart"/>
      <w:r w:rsidRPr="00E54E38">
        <w:rPr>
          <w:sz w:val="22"/>
          <w:szCs w:val="22"/>
          <w:lang w:val="en-GB"/>
        </w:rPr>
        <w:t>Stanković</w:t>
      </w:r>
      <w:proofErr w:type="spellEnd"/>
      <w:r>
        <w:rPr>
          <w:sz w:val="22"/>
          <w:szCs w:val="22"/>
          <w:lang w:val="en-GB"/>
        </w:rPr>
        <w:t>, Ph.D.</w:t>
      </w:r>
      <w:r w:rsidRPr="00E54E38">
        <w:rPr>
          <w:sz w:val="22"/>
          <w:szCs w:val="22"/>
          <w:lang w:val="en-GB"/>
        </w:rPr>
        <w:t xml:space="preserve">, </w:t>
      </w:r>
      <w:r w:rsidRPr="00E54E38">
        <w:rPr>
          <w:i/>
          <w:iCs/>
          <w:sz w:val="22"/>
          <w:szCs w:val="22"/>
          <w:lang w:val="en-GB"/>
        </w:rPr>
        <w:t xml:space="preserve">Wages for women who embroidered according to </w:t>
      </w:r>
      <w:proofErr w:type="spellStart"/>
      <w:r w:rsidRPr="00E54E38">
        <w:rPr>
          <w:i/>
          <w:iCs/>
          <w:sz w:val="22"/>
          <w:szCs w:val="22"/>
          <w:lang w:val="en-GB"/>
        </w:rPr>
        <w:t>Diokletian's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Price Edicts</w:t>
      </w:r>
      <w:r>
        <w:rPr>
          <w:i/>
          <w:iCs/>
          <w:sz w:val="22"/>
          <w:szCs w:val="22"/>
          <w:lang w:val="en-GB"/>
        </w:rPr>
        <w:t>,</w:t>
      </w:r>
    </w:p>
    <w:p w14:paraId="35BBA4FD" w14:textId="77777777" w:rsidR="004E11A3" w:rsidRPr="00E54E38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Full P</w:t>
      </w:r>
      <w:r w:rsidRPr="00E54E38">
        <w:rPr>
          <w:sz w:val="22"/>
          <w:szCs w:val="22"/>
          <w:lang w:val="en-GB"/>
        </w:rPr>
        <w:t>rof. Milena Polojac</w:t>
      </w:r>
      <w:r>
        <w:rPr>
          <w:sz w:val="22"/>
          <w:szCs w:val="22"/>
          <w:lang w:val="en-GB"/>
        </w:rPr>
        <w:t xml:space="preserve"> Ph.D.</w:t>
      </w:r>
      <w:r w:rsidRPr="00E54E38">
        <w:rPr>
          <w:sz w:val="22"/>
          <w:szCs w:val="22"/>
          <w:lang w:val="en-GB"/>
        </w:rPr>
        <w:t xml:space="preserve">, </w:t>
      </w:r>
      <w:r w:rsidRPr="000B38AD">
        <w:rPr>
          <w:iCs/>
          <w:sz w:val="22"/>
          <w:szCs w:val="22"/>
          <w:lang w:val="en-GB"/>
        </w:rPr>
        <w:t>Consortium</w:t>
      </w:r>
      <w:r w:rsidRPr="00E54E38">
        <w:rPr>
          <w:i/>
          <w:iCs/>
          <w:sz w:val="22"/>
          <w:szCs w:val="22"/>
          <w:lang w:val="en-GB"/>
        </w:rPr>
        <w:t xml:space="preserve"> and women</w:t>
      </w:r>
      <w:r>
        <w:rPr>
          <w:i/>
          <w:iCs/>
          <w:sz w:val="22"/>
          <w:szCs w:val="22"/>
          <w:lang w:val="en-GB"/>
        </w:rPr>
        <w:t>,</w:t>
      </w:r>
    </w:p>
    <w:p w14:paraId="7AB53BF3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Assoc. Prof.</w:t>
      </w:r>
      <w:r w:rsidRPr="00E54E38">
        <w:rPr>
          <w:sz w:val="22"/>
          <w:szCs w:val="22"/>
          <w:lang w:val="en-GB"/>
        </w:rPr>
        <w:t xml:space="preserve"> Valentina </w:t>
      </w:r>
      <w:proofErr w:type="spellStart"/>
      <w:r w:rsidRPr="00E54E38">
        <w:rPr>
          <w:sz w:val="22"/>
          <w:szCs w:val="22"/>
          <w:lang w:val="en-GB"/>
        </w:rPr>
        <w:t>Cvetković-Đorđević</w:t>
      </w:r>
      <w:proofErr w:type="spellEnd"/>
      <w:r>
        <w:rPr>
          <w:sz w:val="22"/>
          <w:szCs w:val="22"/>
          <w:lang w:val="en-GB"/>
        </w:rPr>
        <w:t>, Ph.D.</w:t>
      </w:r>
      <w:r w:rsidRPr="00E54E38">
        <w:rPr>
          <w:sz w:val="22"/>
          <w:szCs w:val="22"/>
          <w:lang w:val="en-GB"/>
        </w:rPr>
        <w:t xml:space="preserve">, </w:t>
      </w:r>
      <w:r>
        <w:rPr>
          <w:i/>
          <w:iCs/>
          <w:sz w:val="22"/>
          <w:szCs w:val="22"/>
          <w:lang w:val="en-GB"/>
        </w:rPr>
        <w:t>Women’s Legal Capacity – An Overview of the Roman Law and the 1844 Serbian Civil Code Solutions,</w:t>
      </w:r>
    </w:p>
    <w:p w14:paraId="15C9C268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Assoc. </w:t>
      </w:r>
      <w:r>
        <w:rPr>
          <w:sz w:val="22"/>
          <w:szCs w:val="22"/>
          <w:lang w:val="en-GB"/>
        </w:rPr>
        <w:t>P</w:t>
      </w:r>
      <w:r w:rsidRPr="00E54E38">
        <w:rPr>
          <w:sz w:val="22"/>
          <w:szCs w:val="22"/>
          <w:lang w:val="en-GB"/>
        </w:rPr>
        <w:t xml:space="preserve">rof. Simeon </w:t>
      </w:r>
      <w:proofErr w:type="spellStart"/>
      <w:r w:rsidRPr="00E54E38">
        <w:rPr>
          <w:sz w:val="22"/>
          <w:szCs w:val="22"/>
          <w:lang w:val="en-GB"/>
        </w:rPr>
        <w:t>Groysman</w:t>
      </w:r>
      <w:proofErr w:type="spellEnd"/>
      <w:r w:rsidRPr="00E54E38">
        <w:rPr>
          <w:sz w:val="22"/>
          <w:szCs w:val="22"/>
          <w:lang w:val="en-GB"/>
        </w:rPr>
        <w:t xml:space="preserve">, Ph. D., </w:t>
      </w:r>
      <w:proofErr w:type="spellStart"/>
      <w:r w:rsidRPr="000B38AD">
        <w:rPr>
          <w:iCs/>
          <w:sz w:val="22"/>
          <w:szCs w:val="22"/>
          <w:lang w:val="en-GB"/>
        </w:rPr>
        <w:t>Feminae-peregrinae</w:t>
      </w:r>
      <w:proofErr w:type="spellEnd"/>
      <w:r w:rsidRPr="00E54E38">
        <w:rPr>
          <w:i/>
          <w:iCs/>
          <w:sz w:val="22"/>
          <w:szCs w:val="22"/>
          <w:lang w:val="en-GB"/>
        </w:rPr>
        <w:t>, Religious Marriage and Women's Rights: Modern dialogues with Ideas of Ancient Societies</w:t>
      </w:r>
      <w:r>
        <w:rPr>
          <w:i/>
          <w:iCs/>
          <w:sz w:val="22"/>
          <w:szCs w:val="22"/>
          <w:lang w:val="en-GB"/>
        </w:rPr>
        <w:t>,</w:t>
      </w:r>
    </w:p>
    <w:p w14:paraId="7833BD42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Assoc. Prof. Novak </w:t>
      </w:r>
      <w:proofErr w:type="spellStart"/>
      <w:r w:rsidRPr="00E54E38">
        <w:rPr>
          <w:sz w:val="22"/>
          <w:szCs w:val="22"/>
          <w:lang w:val="en-GB"/>
        </w:rPr>
        <w:t>Krsti</w:t>
      </w:r>
      <w:r>
        <w:rPr>
          <w:sz w:val="22"/>
          <w:szCs w:val="22"/>
          <w:lang w:val="en-GB"/>
        </w:rPr>
        <w:t>ć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iCs/>
          <w:sz w:val="22"/>
          <w:szCs w:val="22"/>
          <w:lang w:val="en-GB"/>
        </w:rPr>
        <w:t>Widow’s Usufruct in Roman Law and Contemporary Law</w:t>
      </w:r>
      <w:r>
        <w:rPr>
          <w:i/>
          <w:iCs/>
          <w:sz w:val="22"/>
          <w:szCs w:val="22"/>
          <w:lang w:val="en-GB"/>
        </w:rPr>
        <w:t>,</w:t>
      </w:r>
    </w:p>
    <w:p w14:paraId="73F096FE" w14:textId="77777777" w:rsidR="004E11A3" w:rsidRPr="00E54E38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Assoc. Prof. Vladimir </w:t>
      </w:r>
      <w:proofErr w:type="spellStart"/>
      <w:r w:rsidRPr="00E54E38">
        <w:rPr>
          <w:sz w:val="22"/>
          <w:szCs w:val="22"/>
          <w:lang w:val="en-GB"/>
        </w:rPr>
        <w:t>Vuletić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proofErr w:type="spellStart"/>
      <w:r w:rsidRPr="00E54E38">
        <w:rPr>
          <w:i/>
          <w:iCs/>
          <w:sz w:val="22"/>
          <w:szCs w:val="22"/>
          <w:lang w:val="en-GB"/>
        </w:rPr>
        <w:t>Feminae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: </w:t>
      </w:r>
      <w:proofErr w:type="spellStart"/>
      <w:r w:rsidRPr="00E54E38">
        <w:rPr>
          <w:i/>
          <w:iCs/>
          <w:sz w:val="22"/>
          <w:szCs w:val="22"/>
          <w:lang w:val="en-GB"/>
        </w:rPr>
        <w:t>imbecilitas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54E38">
        <w:rPr>
          <w:i/>
          <w:iCs/>
          <w:sz w:val="22"/>
          <w:szCs w:val="22"/>
          <w:lang w:val="en-GB"/>
        </w:rPr>
        <w:t>aut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54E38">
        <w:rPr>
          <w:i/>
          <w:iCs/>
          <w:sz w:val="22"/>
          <w:szCs w:val="22"/>
          <w:lang w:val="en-GB"/>
        </w:rPr>
        <w:t>optimus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54E38">
        <w:rPr>
          <w:i/>
          <w:iCs/>
          <w:sz w:val="22"/>
          <w:szCs w:val="22"/>
          <w:lang w:val="en-GB"/>
        </w:rPr>
        <w:t>sexus</w:t>
      </w:r>
      <w:proofErr w:type="spellEnd"/>
      <w:r>
        <w:rPr>
          <w:i/>
          <w:iCs/>
          <w:sz w:val="22"/>
          <w:szCs w:val="22"/>
          <w:lang w:val="en-GB"/>
        </w:rPr>
        <w:t>,</w:t>
      </w:r>
    </w:p>
    <w:p w14:paraId="6FDD7E97" w14:textId="77777777" w:rsidR="004E11A3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Assoc. Prof. </w:t>
      </w:r>
      <w:proofErr w:type="spellStart"/>
      <w:r w:rsidRPr="00E54E38">
        <w:rPr>
          <w:sz w:val="22"/>
          <w:szCs w:val="22"/>
          <w:lang w:val="en-GB"/>
        </w:rPr>
        <w:t>Esin</w:t>
      </w:r>
      <w:proofErr w:type="spellEnd"/>
      <w:r w:rsidRPr="00E54E38">
        <w:rPr>
          <w:sz w:val="22"/>
          <w:szCs w:val="22"/>
          <w:lang w:val="en-GB"/>
        </w:rPr>
        <w:t xml:space="preserve"> </w:t>
      </w:r>
      <w:proofErr w:type="spellStart"/>
      <w:r w:rsidRPr="00E54E38">
        <w:rPr>
          <w:sz w:val="22"/>
          <w:szCs w:val="22"/>
          <w:lang w:val="en-GB"/>
        </w:rPr>
        <w:t>Kranli</w:t>
      </w:r>
      <w:proofErr w:type="spellEnd"/>
      <w:r w:rsidRPr="00E54E38">
        <w:rPr>
          <w:sz w:val="22"/>
          <w:szCs w:val="22"/>
          <w:lang w:val="en-GB"/>
        </w:rPr>
        <w:t xml:space="preserve"> </w:t>
      </w:r>
      <w:proofErr w:type="spellStart"/>
      <w:r w:rsidRPr="00E54E38">
        <w:rPr>
          <w:sz w:val="22"/>
          <w:szCs w:val="22"/>
          <w:lang w:val="en-GB"/>
        </w:rPr>
        <w:t>Bajram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iCs/>
          <w:sz w:val="22"/>
          <w:szCs w:val="22"/>
          <w:lang w:val="en-GB"/>
        </w:rPr>
        <w:t xml:space="preserve">The </w:t>
      </w:r>
      <w:r>
        <w:rPr>
          <w:i/>
          <w:iCs/>
          <w:sz w:val="22"/>
          <w:szCs w:val="22"/>
          <w:lang w:val="en-GB"/>
        </w:rPr>
        <w:t>R</w:t>
      </w:r>
      <w:r w:rsidRPr="00E54E38">
        <w:rPr>
          <w:i/>
          <w:iCs/>
          <w:sz w:val="22"/>
          <w:szCs w:val="22"/>
          <w:lang w:val="en-GB"/>
        </w:rPr>
        <w:t xml:space="preserve">ole of </w:t>
      </w:r>
      <w:r>
        <w:rPr>
          <w:i/>
          <w:iCs/>
          <w:sz w:val="22"/>
          <w:szCs w:val="22"/>
          <w:lang w:val="en-GB"/>
        </w:rPr>
        <w:t>W</w:t>
      </w:r>
      <w:r w:rsidRPr="00E54E38">
        <w:rPr>
          <w:i/>
          <w:iCs/>
          <w:sz w:val="22"/>
          <w:szCs w:val="22"/>
          <w:lang w:val="en-GB"/>
        </w:rPr>
        <w:t xml:space="preserve">oman in </w:t>
      </w:r>
      <w:r>
        <w:rPr>
          <w:i/>
          <w:iCs/>
          <w:sz w:val="22"/>
          <w:szCs w:val="22"/>
          <w:lang w:val="en-GB"/>
        </w:rPr>
        <w:t>R</w:t>
      </w:r>
      <w:r w:rsidRPr="00E54E38">
        <w:rPr>
          <w:i/>
          <w:iCs/>
          <w:sz w:val="22"/>
          <w:szCs w:val="22"/>
          <w:lang w:val="en-GB"/>
        </w:rPr>
        <w:t xml:space="preserve">oman </w:t>
      </w:r>
      <w:proofErr w:type="spellStart"/>
      <w:r w:rsidRPr="00DE2FD4">
        <w:rPr>
          <w:iCs/>
          <w:sz w:val="22"/>
          <w:szCs w:val="22"/>
          <w:lang w:val="en-GB"/>
        </w:rPr>
        <w:t>matrimonium</w:t>
      </w:r>
      <w:proofErr w:type="spellEnd"/>
      <w:r w:rsidRPr="00DE2FD4">
        <w:rPr>
          <w:iCs/>
          <w:sz w:val="22"/>
          <w:szCs w:val="22"/>
          <w:lang w:val="en-GB"/>
        </w:rPr>
        <w:t xml:space="preserve"> </w:t>
      </w:r>
      <w:proofErr w:type="spellStart"/>
      <w:r w:rsidRPr="00DE2FD4">
        <w:rPr>
          <w:iCs/>
          <w:sz w:val="22"/>
          <w:szCs w:val="22"/>
          <w:lang w:val="en-GB"/>
        </w:rPr>
        <w:t>iustum</w:t>
      </w:r>
      <w:proofErr w:type="spellEnd"/>
      <w:r>
        <w:rPr>
          <w:i/>
          <w:iCs/>
          <w:sz w:val="22"/>
          <w:szCs w:val="22"/>
          <w:lang w:val="en-GB"/>
        </w:rPr>
        <w:t>,</w:t>
      </w:r>
    </w:p>
    <w:p w14:paraId="1F4E4B7D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Assist. Prof. </w:t>
      </w:r>
      <w:proofErr w:type="spellStart"/>
      <w:r w:rsidRPr="00E54E38">
        <w:rPr>
          <w:sz w:val="22"/>
          <w:szCs w:val="22"/>
          <w:lang w:val="en-GB"/>
        </w:rPr>
        <w:t>Tihomir</w:t>
      </w:r>
      <w:proofErr w:type="spellEnd"/>
      <w:r w:rsidRPr="00E54E38">
        <w:rPr>
          <w:sz w:val="22"/>
          <w:szCs w:val="22"/>
          <w:lang w:val="en-GB"/>
        </w:rPr>
        <w:t xml:space="preserve"> </w:t>
      </w:r>
      <w:proofErr w:type="spellStart"/>
      <w:r w:rsidRPr="00E54E38">
        <w:rPr>
          <w:sz w:val="22"/>
          <w:szCs w:val="22"/>
          <w:lang w:val="en-GB"/>
        </w:rPr>
        <w:t>Rachev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iCs/>
          <w:sz w:val="22"/>
          <w:szCs w:val="22"/>
          <w:lang w:val="en-GB"/>
        </w:rPr>
        <w:t xml:space="preserve">Women, </w:t>
      </w:r>
      <w:r>
        <w:rPr>
          <w:i/>
          <w:iCs/>
          <w:sz w:val="22"/>
          <w:szCs w:val="22"/>
          <w:lang w:val="en-GB"/>
        </w:rPr>
        <w:t>O</w:t>
      </w:r>
      <w:r w:rsidRPr="00E54E38">
        <w:rPr>
          <w:i/>
          <w:iCs/>
          <w:sz w:val="22"/>
          <w:szCs w:val="22"/>
          <w:lang w:val="en-GB"/>
        </w:rPr>
        <w:t xml:space="preserve">bligations, </w:t>
      </w:r>
      <w:r>
        <w:rPr>
          <w:i/>
          <w:iCs/>
          <w:sz w:val="22"/>
          <w:szCs w:val="22"/>
          <w:lang w:val="en-GB"/>
        </w:rPr>
        <w:t>L</w:t>
      </w:r>
      <w:r w:rsidRPr="00E54E38">
        <w:rPr>
          <w:i/>
          <w:iCs/>
          <w:sz w:val="22"/>
          <w:szCs w:val="22"/>
          <w:lang w:val="en-GB"/>
        </w:rPr>
        <w:t xml:space="preserve">iability </w:t>
      </w:r>
      <w:r>
        <w:rPr>
          <w:i/>
          <w:iCs/>
          <w:sz w:val="22"/>
          <w:szCs w:val="22"/>
          <w:lang w:val="en-GB"/>
        </w:rPr>
        <w:t xml:space="preserve">- </w:t>
      </w:r>
      <w:proofErr w:type="spellStart"/>
      <w:r w:rsidRPr="00DE2FD4">
        <w:rPr>
          <w:iCs/>
          <w:sz w:val="22"/>
          <w:szCs w:val="22"/>
          <w:lang w:val="en-GB"/>
        </w:rPr>
        <w:t>Senatusconsultum</w:t>
      </w:r>
      <w:proofErr w:type="spellEnd"/>
      <w:r w:rsidRPr="00DE2FD4">
        <w:rPr>
          <w:iCs/>
          <w:sz w:val="22"/>
          <w:szCs w:val="22"/>
          <w:lang w:val="en-GB"/>
        </w:rPr>
        <w:t xml:space="preserve"> </w:t>
      </w:r>
      <w:proofErr w:type="spellStart"/>
      <w:r w:rsidRPr="00DE2FD4">
        <w:rPr>
          <w:iCs/>
          <w:sz w:val="22"/>
          <w:szCs w:val="22"/>
          <w:lang w:val="en-GB"/>
        </w:rPr>
        <w:t>Velleianum</w:t>
      </w:r>
      <w:proofErr w:type="spellEnd"/>
      <w:r>
        <w:rPr>
          <w:i/>
          <w:iCs/>
          <w:sz w:val="22"/>
          <w:szCs w:val="22"/>
          <w:lang w:val="en-GB"/>
        </w:rPr>
        <w:t>,</w:t>
      </w:r>
    </w:p>
    <w:p w14:paraId="19B2ABCA" w14:textId="77777777" w:rsidR="004E11A3" w:rsidRPr="00E54E38" w:rsidRDefault="004E11A3" w:rsidP="004E11A3">
      <w:pPr>
        <w:ind w:left="993" w:right="566" w:hanging="426"/>
        <w:jc w:val="both"/>
        <w:rPr>
          <w:i/>
          <w:iCs/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Assist. Prof., Mirjana Miškić, PhD, </w:t>
      </w:r>
      <w:r w:rsidRPr="00E54E38">
        <w:rPr>
          <w:i/>
          <w:iCs/>
          <w:sz w:val="22"/>
          <w:szCs w:val="22"/>
          <w:lang w:val="en-GB"/>
        </w:rPr>
        <w:t xml:space="preserve">Women’s </w:t>
      </w:r>
      <w:r>
        <w:rPr>
          <w:i/>
          <w:iCs/>
          <w:sz w:val="22"/>
          <w:szCs w:val="22"/>
          <w:lang w:val="en-GB"/>
        </w:rPr>
        <w:t>L</w:t>
      </w:r>
      <w:r w:rsidRPr="00E54E38">
        <w:rPr>
          <w:i/>
          <w:iCs/>
          <w:sz w:val="22"/>
          <w:szCs w:val="22"/>
          <w:lang w:val="en-GB"/>
        </w:rPr>
        <w:t xml:space="preserve">egal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 xml:space="preserve">apacity in the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 xml:space="preserve">ontext of </w:t>
      </w:r>
      <w:proofErr w:type="spellStart"/>
      <w:r w:rsidRPr="00DE2FD4">
        <w:rPr>
          <w:iCs/>
          <w:sz w:val="22"/>
          <w:szCs w:val="22"/>
          <w:lang w:val="en-GB"/>
        </w:rPr>
        <w:t>actiones</w:t>
      </w:r>
      <w:proofErr w:type="spellEnd"/>
      <w:r w:rsidRPr="00DE2FD4">
        <w:rPr>
          <w:iCs/>
          <w:sz w:val="22"/>
          <w:szCs w:val="22"/>
          <w:lang w:val="en-GB"/>
        </w:rPr>
        <w:t xml:space="preserve"> </w:t>
      </w:r>
      <w:proofErr w:type="spellStart"/>
      <w:r w:rsidRPr="00DE2FD4">
        <w:rPr>
          <w:iCs/>
          <w:sz w:val="22"/>
          <w:szCs w:val="22"/>
          <w:lang w:val="en-GB"/>
        </w:rPr>
        <w:t>adiecticiae</w:t>
      </w:r>
      <w:proofErr w:type="spellEnd"/>
      <w:r w:rsidRPr="00DE2FD4">
        <w:rPr>
          <w:iCs/>
          <w:sz w:val="22"/>
          <w:szCs w:val="22"/>
          <w:lang w:val="en-GB"/>
        </w:rPr>
        <w:t xml:space="preserve"> </w:t>
      </w:r>
      <w:proofErr w:type="spellStart"/>
      <w:r w:rsidRPr="00DE2FD4">
        <w:rPr>
          <w:iCs/>
          <w:sz w:val="22"/>
          <w:szCs w:val="22"/>
          <w:lang w:val="en-GB"/>
        </w:rPr>
        <w:t>qualitatis</w:t>
      </w:r>
      <w:proofErr w:type="spellEnd"/>
      <w:r>
        <w:rPr>
          <w:iCs/>
          <w:sz w:val="22"/>
          <w:szCs w:val="22"/>
          <w:lang w:val="en-GB"/>
        </w:rPr>
        <w:t>.</w:t>
      </w:r>
    </w:p>
    <w:p w14:paraId="767532C1" w14:textId="77777777" w:rsidR="004E11A3" w:rsidRPr="00E54E38" w:rsidRDefault="004E11A3" w:rsidP="004E11A3">
      <w:pPr>
        <w:ind w:right="566" w:firstLine="567"/>
        <w:jc w:val="both"/>
        <w:rPr>
          <w:b/>
          <w:bCs/>
          <w:sz w:val="22"/>
          <w:szCs w:val="22"/>
          <w:lang w:val="en-GB"/>
        </w:rPr>
      </w:pPr>
      <w:r w:rsidRPr="00E54E38">
        <w:rPr>
          <w:b/>
          <w:bCs/>
          <w:sz w:val="22"/>
          <w:szCs w:val="22"/>
          <w:lang w:val="en-GB"/>
        </w:rPr>
        <w:lastRenderedPageBreak/>
        <w:t>Ses</w:t>
      </w:r>
      <w:r>
        <w:rPr>
          <w:b/>
          <w:bCs/>
          <w:sz w:val="22"/>
          <w:szCs w:val="22"/>
          <w:lang w:val="en-GB"/>
        </w:rPr>
        <w:t>sion</w:t>
      </w:r>
      <w:r w:rsidRPr="00E54E38">
        <w:rPr>
          <w:b/>
          <w:bCs/>
          <w:sz w:val="22"/>
          <w:szCs w:val="22"/>
          <w:lang w:val="en-GB"/>
        </w:rPr>
        <w:t xml:space="preserve"> II</w:t>
      </w:r>
      <w:r>
        <w:rPr>
          <w:b/>
          <w:bCs/>
          <w:sz w:val="22"/>
          <w:szCs w:val="22"/>
          <w:lang w:val="en-GB"/>
        </w:rPr>
        <w:t>:</w:t>
      </w:r>
    </w:p>
    <w:p w14:paraId="0929162B" w14:textId="77777777" w:rsidR="004E11A3" w:rsidRDefault="004E11A3" w:rsidP="004E11A3">
      <w:pPr>
        <w:ind w:left="993" w:right="566" w:hanging="426"/>
        <w:jc w:val="both"/>
        <w:rPr>
          <w:i/>
          <w:sz w:val="22"/>
          <w:szCs w:val="22"/>
          <w:lang w:val="en-GB"/>
        </w:rPr>
      </w:pPr>
      <w:r w:rsidRPr="00B30EB2">
        <w:rPr>
          <w:sz w:val="22"/>
          <w:szCs w:val="22"/>
          <w:lang w:val="en-GB"/>
        </w:rPr>
        <w:t xml:space="preserve">Full Prof. </w:t>
      </w:r>
      <w:proofErr w:type="spellStart"/>
      <w:r w:rsidRPr="00B30EB2">
        <w:rPr>
          <w:sz w:val="22"/>
          <w:szCs w:val="22"/>
          <w:lang w:val="en-GB"/>
        </w:rPr>
        <w:t>Iole</w:t>
      </w:r>
      <w:proofErr w:type="spellEnd"/>
      <w:r w:rsidRPr="00B30EB2">
        <w:rPr>
          <w:sz w:val="22"/>
          <w:szCs w:val="22"/>
          <w:lang w:val="en-GB"/>
        </w:rPr>
        <w:t xml:space="preserve"> </w:t>
      </w:r>
      <w:proofErr w:type="spellStart"/>
      <w:r w:rsidRPr="00B30EB2">
        <w:rPr>
          <w:sz w:val="22"/>
          <w:szCs w:val="22"/>
          <w:lang w:val="en-GB"/>
        </w:rPr>
        <w:t>Fargnoli</w:t>
      </w:r>
      <w:proofErr w:type="spellEnd"/>
      <w:r w:rsidRPr="00B30EB2">
        <w:rPr>
          <w:sz w:val="22"/>
          <w:szCs w:val="22"/>
          <w:lang w:val="en-GB"/>
        </w:rPr>
        <w:t>, Ph.D.,</w:t>
      </w:r>
      <w:r w:rsidRPr="00B30EB2">
        <w:rPr>
          <w:i/>
          <w:sz w:val="22"/>
          <w:szCs w:val="22"/>
          <w:lang w:val="en-GB"/>
        </w:rPr>
        <w:t xml:space="preserve"> Imperial Women in the, so Called, Military Anarchy</w:t>
      </w:r>
      <w:r>
        <w:rPr>
          <w:i/>
          <w:sz w:val="22"/>
          <w:szCs w:val="22"/>
          <w:lang w:val="en-GB"/>
        </w:rPr>
        <w:t xml:space="preserve">, </w:t>
      </w:r>
    </w:p>
    <w:p w14:paraId="5B453307" w14:textId="10362BEB" w:rsidR="007E3E60" w:rsidRDefault="007E3E60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Full Prof. Gian Luca </w:t>
      </w:r>
      <w:proofErr w:type="spellStart"/>
      <w:r>
        <w:rPr>
          <w:sz w:val="22"/>
          <w:szCs w:val="22"/>
          <w:lang w:val="en-GB"/>
        </w:rPr>
        <w:t>Gregori</w:t>
      </w:r>
      <w:proofErr w:type="spellEnd"/>
      <w:r>
        <w:rPr>
          <w:sz w:val="22"/>
          <w:szCs w:val="22"/>
          <w:lang w:val="en-GB"/>
        </w:rPr>
        <w:t xml:space="preserve">, Ph.D., </w:t>
      </w:r>
      <w:r w:rsidRPr="007E3E60">
        <w:rPr>
          <w:i/>
          <w:sz w:val="22"/>
          <w:szCs w:val="22"/>
          <w:lang w:val="en-GB"/>
        </w:rPr>
        <w:t xml:space="preserve">The </w:t>
      </w:r>
      <w:proofErr w:type="spellStart"/>
      <w:r w:rsidRPr="007E3E60">
        <w:rPr>
          <w:sz w:val="22"/>
          <w:szCs w:val="22"/>
          <w:lang w:val="en-GB"/>
        </w:rPr>
        <w:t>ius</w:t>
      </w:r>
      <w:proofErr w:type="spellEnd"/>
      <w:r w:rsidRPr="007E3E60">
        <w:rPr>
          <w:i/>
          <w:sz w:val="22"/>
          <w:szCs w:val="22"/>
          <w:lang w:val="en-GB"/>
        </w:rPr>
        <w:t xml:space="preserve"> </w:t>
      </w:r>
      <w:r w:rsidRPr="007E3E60">
        <w:rPr>
          <w:sz w:val="22"/>
          <w:szCs w:val="22"/>
          <w:lang w:val="en-GB"/>
        </w:rPr>
        <w:t xml:space="preserve">III </w:t>
      </w:r>
      <w:proofErr w:type="spellStart"/>
      <w:r w:rsidRPr="007E3E60">
        <w:rPr>
          <w:sz w:val="22"/>
          <w:szCs w:val="22"/>
          <w:lang w:val="en-GB"/>
        </w:rPr>
        <w:t>vel</w:t>
      </w:r>
      <w:proofErr w:type="spellEnd"/>
      <w:r w:rsidRPr="007E3E60">
        <w:rPr>
          <w:sz w:val="22"/>
          <w:szCs w:val="22"/>
          <w:lang w:val="en-GB"/>
        </w:rPr>
        <w:t xml:space="preserve"> IIII</w:t>
      </w:r>
      <w:r w:rsidRPr="007E3E60">
        <w:rPr>
          <w:i/>
          <w:sz w:val="22"/>
          <w:szCs w:val="22"/>
          <w:lang w:val="en-GB"/>
        </w:rPr>
        <w:t xml:space="preserve"> </w:t>
      </w:r>
      <w:proofErr w:type="spellStart"/>
      <w:r w:rsidRPr="007E3E60">
        <w:rPr>
          <w:sz w:val="22"/>
          <w:szCs w:val="22"/>
          <w:lang w:val="en-GB"/>
        </w:rPr>
        <w:t>liberorum</w:t>
      </w:r>
      <w:proofErr w:type="spellEnd"/>
      <w:r>
        <w:rPr>
          <w:i/>
          <w:sz w:val="22"/>
          <w:szCs w:val="22"/>
          <w:lang w:val="en-GB"/>
        </w:rPr>
        <w:t xml:space="preserve"> </w:t>
      </w:r>
      <w:r w:rsidRPr="007E3E60">
        <w:rPr>
          <w:i/>
          <w:sz w:val="22"/>
          <w:szCs w:val="22"/>
          <w:lang w:val="en-GB"/>
        </w:rPr>
        <w:t>in Epigraphic Sources</w:t>
      </w:r>
      <w:r>
        <w:rPr>
          <w:sz w:val="22"/>
          <w:szCs w:val="22"/>
          <w:lang w:val="en-GB"/>
        </w:rPr>
        <w:t>,</w:t>
      </w:r>
    </w:p>
    <w:p w14:paraId="0844336F" w14:textId="4046129F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Assoc. P</w:t>
      </w:r>
      <w:r w:rsidRPr="00E54E38">
        <w:rPr>
          <w:sz w:val="22"/>
          <w:szCs w:val="22"/>
          <w:lang w:val="en-GB"/>
        </w:rPr>
        <w:t xml:space="preserve">rof. </w:t>
      </w:r>
      <w:r w:rsidRPr="00D67958">
        <w:rPr>
          <w:sz w:val="22"/>
          <w:szCs w:val="22"/>
          <w:lang w:val="en-GB"/>
        </w:rPr>
        <w:t xml:space="preserve">Željko </w:t>
      </w:r>
      <w:proofErr w:type="spellStart"/>
      <w:r w:rsidRPr="00D67958">
        <w:rPr>
          <w:sz w:val="22"/>
          <w:szCs w:val="22"/>
          <w:lang w:val="en-GB"/>
        </w:rPr>
        <w:t>Lazić</w:t>
      </w:r>
      <w:proofErr w:type="spellEnd"/>
      <w:r>
        <w:rPr>
          <w:sz w:val="22"/>
          <w:szCs w:val="22"/>
          <w:lang w:val="en-GB"/>
        </w:rPr>
        <w:t>, Ph.D.;</w:t>
      </w:r>
      <w:r w:rsidRPr="00E54E3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Assist. P</w:t>
      </w:r>
      <w:r w:rsidRPr="00E54E38">
        <w:rPr>
          <w:sz w:val="22"/>
          <w:szCs w:val="22"/>
          <w:lang w:val="en-GB"/>
        </w:rPr>
        <w:t xml:space="preserve">rof. </w:t>
      </w:r>
      <w:r w:rsidRPr="00B30EB2">
        <w:rPr>
          <w:sz w:val="22"/>
          <w:szCs w:val="22"/>
          <w:lang w:val="en-GB"/>
        </w:rPr>
        <w:t xml:space="preserve">Danilo </w:t>
      </w:r>
      <w:proofErr w:type="spellStart"/>
      <w:r w:rsidRPr="00B30EB2">
        <w:rPr>
          <w:sz w:val="22"/>
          <w:szCs w:val="22"/>
          <w:lang w:val="en-GB"/>
        </w:rPr>
        <w:t>Rončević</w:t>
      </w:r>
      <w:proofErr w:type="spellEnd"/>
      <w:r w:rsidRPr="00B30EB2">
        <w:rPr>
          <w:sz w:val="22"/>
          <w:szCs w:val="22"/>
          <w:lang w:val="en-GB"/>
        </w:rPr>
        <w:t>, Ph.D.; Martin Matijašević, Ph.D.</w:t>
      </w:r>
      <w:r w:rsidRPr="00E54E38">
        <w:rPr>
          <w:sz w:val="22"/>
          <w:szCs w:val="22"/>
          <w:lang w:val="en-GB"/>
        </w:rPr>
        <w:t xml:space="preserve">, </w:t>
      </w:r>
      <w:r w:rsidRPr="00E54E38">
        <w:rPr>
          <w:i/>
          <w:iCs/>
          <w:sz w:val="22"/>
          <w:szCs w:val="22"/>
          <w:lang w:val="en-GB"/>
        </w:rPr>
        <w:t xml:space="preserve">Torts in Roman </w:t>
      </w:r>
      <w:r>
        <w:rPr>
          <w:i/>
          <w:iCs/>
          <w:sz w:val="22"/>
          <w:szCs w:val="22"/>
          <w:lang w:val="en-GB"/>
        </w:rPr>
        <w:t>L</w:t>
      </w:r>
      <w:r w:rsidRPr="00E54E38">
        <w:rPr>
          <w:i/>
          <w:iCs/>
          <w:sz w:val="22"/>
          <w:szCs w:val="22"/>
          <w:lang w:val="en-GB"/>
        </w:rPr>
        <w:t xml:space="preserve">aw with </w:t>
      </w:r>
      <w:r>
        <w:rPr>
          <w:i/>
          <w:iCs/>
          <w:sz w:val="22"/>
          <w:szCs w:val="22"/>
          <w:lang w:val="en-GB"/>
        </w:rPr>
        <w:t>S</w:t>
      </w:r>
      <w:r w:rsidRPr="00E54E38">
        <w:rPr>
          <w:i/>
          <w:iCs/>
          <w:sz w:val="22"/>
          <w:szCs w:val="22"/>
          <w:lang w:val="en-GB"/>
        </w:rPr>
        <w:t xml:space="preserve">pecial </w:t>
      </w:r>
      <w:r>
        <w:rPr>
          <w:i/>
          <w:iCs/>
          <w:sz w:val="22"/>
          <w:szCs w:val="22"/>
          <w:lang w:val="en-GB"/>
        </w:rPr>
        <w:t>E</w:t>
      </w:r>
      <w:r w:rsidRPr="00E54E38">
        <w:rPr>
          <w:i/>
          <w:iCs/>
          <w:sz w:val="22"/>
          <w:szCs w:val="22"/>
          <w:lang w:val="en-GB"/>
        </w:rPr>
        <w:t xml:space="preserve">mphasis on the </w:t>
      </w:r>
      <w:r>
        <w:rPr>
          <w:i/>
          <w:iCs/>
          <w:sz w:val="22"/>
          <w:szCs w:val="22"/>
          <w:lang w:val="en-GB"/>
        </w:rPr>
        <w:t>P</w:t>
      </w:r>
      <w:r w:rsidRPr="00E54E38">
        <w:rPr>
          <w:i/>
          <w:iCs/>
          <w:sz w:val="22"/>
          <w:szCs w:val="22"/>
          <w:lang w:val="en-GB"/>
        </w:rPr>
        <w:t xml:space="preserve">osition of </w:t>
      </w:r>
      <w:r>
        <w:rPr>
          <w:i/>
          <w:iCs/>
          <w:sz w:val="22"/>
          <w:szCs w:val="22"/>
          <w:lang w:val="en-GB"/>
        </w:rPr>
        <w:t>W</w:t>
      </w:r>
      <w:r w:rsidRPr="00E54E38">
        <w:rPr>
          <w:i/>
          <w:iCs/>
          <w:sz w:val="22"/>
          <w:szCs w:val="22"/>
          <w:lang w:val="en-GB"/>
        </w:rPr>
        <w:t xml:space="preserve">omen as the </w:t>
      </w:r>
      <w:r>
        <w:rPr>
          <w:i/>
          <w:iCs/>
          <w:sz w:val="22"/>
          <w:szCs w:val="22"/>
          <w:lang w:val="en-GB"/>
        </w:rPr>
        <w:t>P</w:t>
      </w:r>
      <w:r w:rsidRPr="00E54E38">
        <w:rPr>
          <w:i/>
          <w:iCs/>
          <w:sz w:val="22"/>
          <w:szCs w:val="22"/>
          <w:lang w:val="en-GB"/>
        </w:rPr>
        <w:t xml:space="preserve">erpetrator of the </w:t>
      </w:r>
      <w:r>
        <w:rPr>
          <w:i/>
          <w:iCs/>
          <w:sz w:val="22"/>
          <w:szCs w:val="22"/>
          <w:lang w:val="en-GB"/>
        </w:rPr>
        <w:t>P</w:t>
      </w:r>
      <w:r w:rsidRPr="00E54E38">
        <w:rPr>
          <w:i/>
          <w:iCs/>
          <w:sz w:val="22"/>
          <w:szCs w:val="22"/>
          <w:lang w:val="en-GB"/>
        </w:rPr>
        <w:t xml:space="preserve">unishable </w:t>
      </w:r>
      <w:r>
        <w:rPr>
          <w:i/>
          <w:iCs/>
          <w:sz w:val="22"/>
          <w:szCs w:val="22"/>
          <w:lang w:val="en-GB"/>
        </w:rPr>
        <w:t>A</w:t>
      </w:r>
      <w:r w:rsidRPr="00E54E38">
        <w:rPr>
          <w:i/>
          <w:iCs/>
          <w:sz w:val="22"/>
          <w:szCs w:val="22"/>
          <w:lang w:val="en-GB"/>
        </w:rPr>
        <w:t>ct</w:t>
      </w:r>
      <w:r>
        <w:rPr>
          <w:i/>
          <w:iCs/>
          <w:sz w:val="22"/>
          <w:szCs w:val="22"/>
          <w:lang w:val="en-GB"/>
        </w:rPr>
        <w:t>,</w:t>
      </w:r>
    </w:p>
    <w:p w14:paraId="3B75EB90" w14:textId="77777777" w:rsidR="004E11A3" w:rsidRPr="00D67958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Assoc. Prof. </w:t>
      </w:r>
      <w:proofErr w:type="spellStart"/>
      <w:r w:rsidRPr="00E54E38">
        <w:rPr>
          <w:sz w:val="22"/>
          <w:szCs w:val="22"/>
          <w:lang w:val="en-GB"/>
        </w:rPr>
        <w:t>Anisoara</w:t>
      </w:r>
      <w:proofErr w:type="spellEnd"/>
      <w:r w:rsidRPr="00E54E38">
        <w:rPr>
          <w:sz w:val="22"/>
          <w:szCs w:val="22"/>
          <w:lang w:val="en-GB"/>
        </w:rPr>
        <w:t xml:space="preserve"> </w:t>
      </w:r>
      <w:proofErr w:type="spellStart"/>
      <w:r w:rsidRPr="00E54E38">
        <w:rPr>
          <w:sz w:val="22"/>
          <w:szCs w:val="22"/>
          <w:lang w:val="en-GB"/>
        </w:rPr>
        <w:t>Babalau</w:t>
      </w:r>
      <w:proofErr w:type="spellEnd"/>
      <w:r w:rsidRPr="00E54E38">
        <w:rPr>
          <w:sz w:val="22"/>
          <w:szCs w:val="22"/>
          <w:lang w:val="en-GB"/>
        </w:rPr>
        <w:t xml:space="preserve">, Ph.D., </w:t>
      </w:r>
      <w:r w:rsidRPr="00E54E38">
        <w:rPr>
          <w:i/>
          <w:iCs/>
          <w:sz w:val="22"/>
          <w:szCs w:val="22"/>
          <w:lang w:val="en-GB"/>
        </w:rPr>
        <w:t xml:space="preserve">Wives,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 xml:space="preserve">oncubines and </w:t>
      </w:r>
      <w:r>
        <w:rPr>
          <w:i/>
          <w:iCs/>
          <w:sz w:val="22"/>
          <w:szCs w:val="22"/>
          <w:lang w:val="en-GB"/>
        </w:rPr>
        <w:t>D</w:t>
      </w:r>
      <w:r w:rsidRPr="00E54E38">
        <w:rPr>
          <w:i/>
          <w:iCs/>
          <w:sz w:val="22"/>
          <w:szCs w:val="22"/>
          <w:lang w:val="en-GB"/>
        </w:rPr>
        <w:t xml:space="preserve">aughters of Roman </w:t>
      </w:r>
      <w:r>
        <w:rPr>
          <w:i/>
          <w:iCs/>
          <w:sz w:val="22"/>
          <w:szCs w:val="22"/>
          <w:lang w:val="en-GB"/>
        </w:rPr>
        <w:t>O</w:t>
      </w:r>
      <w:r w:rsidRPr="00E54E38">
        <w:rPr>
          <w:i/>
          <w:iCs/>
          <w:sz w:val="22"/>
          <w:szCs w:val="22"/>
          <w:lang w:val="en-GB"/>
        </w:rPr>
        <w:t xml:space="preserve">fficials with </w:t>
      </w:r>
      <w:r>
        <w:rPr>
          <w:i/>
          <w:iCs/>
          <w:sz w:val="22"/>
          <w:szCs w:val="22"/>
          <w:lang w:val="en-GB"/>
        </w:rPr>
        <w:t>F</w:t>
      </w:r>
      <w:r w:rsidRPr="00E54E38">
        <w:rPr>
          <w:i/>
          <w:iCs/>
          <w:sz w:val="22"/>
          <w:szCs w:val="22"/>
          <w:lang w:val="en-GB"/>
        </w:rPr>
        <w:t xml:space="preserve">inancial-fiscal </w:t>
      </w:r>
      <w:r>
        <w:rPr>
          <w:i/>
          <w:iCs/>
          <w:sz w:val="22"/>
          <w:szCs w:val="22"/>
          <w:lang w:val="en-GB"/>
        </w:rPr>
        <w:t>D</w:t>
      </w:r>
      <w:r w:rsidRPr="00E54E38">
        <w:rPr>
          <w:i/>
          <w:iCs/>
          <w:sz w:val="22"/>
          <w:szCs w:val="22"/>
          <w:lang w:val="en-GB"/>
        </w:rPr>
        <w:t xml:space="preserve">uties in </w:t>
      </w:r>
      <w:r>
        <w:rPr>
          <w:i/>
          <w:iCs/>
          <w:sz w:val="22"/>
          <w:szCs w:val="22"/>
          <w:lang w:val="en-GB"/>
        </w:rPr>
        <w:t>E</w:t>
      </w:r>
      <w:r w:rsidRPr="00E54E38">
        <w:rPr>
          <w:i/>
          <w:iCs/>
          <w:sz w:val="22"/>
          <w:szCs w:val="22"/>
          <w:lang w:val="en-GB"/>
        </w:rPr>
        <w:t xml:space="preserve">pigraphic </w:t>
      </w:r>
      <w:r>
        <w:rPr>
          <w:i/>
          <w:iCs/>
          <w:sz w:val="22"/>
          <w:szCs w:val="22"/>
          <w:lang w:val="en-GB"/>
        </w:rPr>
        <w:t>S</w:t>
      </w:r>
      <w:r w:rsidRPr="00E54E38">
        <w:rPr>
          <w:i/>
          <w:iCs/>
          <w:sz w:val="22"/>
          <w:szCs w:val="22"/>
          <w:lang w:val="en-GB"/>
        </w:rPr>
        <w:t>ources from Roman Dacia</w:t>
      </w:r>
      <w:r>
        <w:rPr>
          <w:i/>
          <w:iCs/>
          <w:sz w:val="22"/>
          <w:szCs w:val="22"/>
          <w:lang w:val="en-GB"/>
        </w:rPr>
        <w:t>,</w:t>
      </w:r>
    </w:p>
    <w:p w14:paraId="35DABCAB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Assist. Prof. </w:t>
      </w:r>
      <w:proofErr w:type="spellStart"/>
      <w:r w:rsidRPr="00E54E38">
        <w:rPr>
          <w:sz w:val="22"/>
          <w:szCs w:val="22"/>
          <w:lang w:val="en-GB"/>
        </w:rPr>
        <w:t>Metodi</w:t>
      </w:r>
      <w:proofErr w:type="spellEnd"/>
      <w:r w:rsidRPr="00E54E38">
        <w:rPr>
          <w:sz w:val="22"/>
          <w:szCs w:val="22"/>
          <w:lang w:val="en-GB"/>
        </w:rPr>
        <w:t xml:space="preserve"> Todorov, Ph.D., </w:t>
      </w:r>
      <w:r w:rsidRPr="000B38AD">
        <w:rPr>
          <w:iCs/>
          <w:sz w:val="22"/>
          <w:szCs w:val="22"/>
          <w:lang w:val="en-GB"/>
        </w:rPr>
        <w:t xml:space="preserve">Bona </w:t>
      </w:r>
      <w:proofErr w:type="spellStart"/>
      <w:r w:rsidRPr="000B38AD">
        <w:rPr>
          <w:iCs/>
          <w:sz w:val="22"/>
          <w:szCs w:val="22"/>
          <w:lang w:val="en-GB"/>
        </w:rPr>
        <w:t>materna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</w:t>
      </w:r>
      <w:r>
        <w:rPr>
          <w:i/>
          <w:iCs/>
          <w:sz w:val="22"/>
          <w:szCs w:val="22"/>
          <w:lang w:val="en-GB"/>
        </w:rPr>
        <w:t>A</w:t>
      </w:r>
      <w:r w:rsidRPr="00E54E38">
        <w:rPr>
          <w:i/>
          <w:iCs/>
          <w:sz w:val="22"/>
          <w:szCs w:val="22"/>
          <w:lang w:val="en-GB"/>
        </w:rPr>
        <w:t xml:space="preserve">ccording to the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>onstitutions of Emperor</w:t>
      </w:r>
      <w:r w:rsidRPr="00E54E38">
        <w:rPr>
          <w:sz w:val="22"/>
          <w:szCs w:val="22"/>
          <w:lang w:val="en-GB"/>
        </w:rPr>
        <w:t xml:space="preserve"> </w:t>
      </w:r>
      <w:r w:rsidRPr="00E54E38">
        <w:rPr>
          <w:i/>
          <w:iCs/>
          <w:sz w:val="22"/>
          <w:szCs w:val="22"/>
          <w:lang w:val="en-GB"/>
        </w:rPr>
        <w:t xml:space="preserve">Constantine I in the </w:t>
      </w:r>
      <w:r w:rsidRPr="000B38AD">
        <w:rPr>
          <w:iCs/>
          <w:sz w:val="22"/>
          <w:szCs w:val="22"/>
          <w:lang w:val="en-GB"/>
        </w:rPr>
        <w:t xml:space="preserve">Codex </w:t>
      </w:r>
      <w:proofErr w:type="spellStart"/>
      <w:r w:rsidRPr="000B38AD">
        <w:rPr>
          <w:iCs/>
          <w:sz w:val="22"/>
          <w:szCs w:val="22"/>
          <w:lang w:val="en-GB"/>
        </w:rPr>
        <w:t>Theodosianus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(CTh.8.18.1-3)</w:t>
      </w:r>
      <w:r>
        <w:rPr>
          <w:i/>
          <w:iCs/>
          <w:sz w:val="22"/>
          <w:szCs w:val="22"/>
          <w:lang w:val="en-GB"/>
        </w:rPr>
        <w:t>,</w:t>
      </w:r>
    </w:p>
    <w:p w14:paraId="2384BF4B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Assist. Prof. Milan Milutin, Ph.D., </w:t>
      </w:r>
      <w:r w:rsidRPr="00E54E38">
        <w:rPr>
          <w:i/>
          <w:iCs/>
          <w:sz w:val="22"/>
          <w:szCs w:val="22"/>
          <w:lang w:val="en-GB"/>
        </w:rPr>
        <w:t xml:space="preserve">Dowry and the </w:t>
      </w:r>
      <w:r>
        <w:rPr>
          <w:i/>
          <w:iCs/>
          <w:sz w:val="22"/>
          <w:szCs w:val="22"/>
          <w:lang w:val="en-GB"/>
        </w:rPr>
        <w:t>R</w:t>
      </w:r>
      <w:r w:rsidRPr="00E54E38">
        <w:rPr>
          <w:i/>
          <w:iCs/>
          <w:sz w:val="22"/>
          <w:szCs w:val="22"/>
          <w:lang w:val="en-GB"/>
        </w:rPr>
        <w:t xml:space="preserve">esponsibility for </w:t>
      </w:r>
      <w:r w:rsidRPr="00D67958">
        <w:rPr>
          <w:iCs/>
          <w:sz w:val="22"/>
          <w:szCs w:val="22"/>
          <w:lang w:val="en-GB"/>
        </w:rPr>
        <w:t xml:space="preserve">mora </w:t>
      </w:r>
      <w:proofErr w:type="spellStart"/>
      <w:r w:rsidRPr="00D67958">
        <w:rPr>
          <w:iCs/>
          <w:sz w:val="22"/>
          <w:szCs w:val="22"/>
          <w:lang w:val="en-GB"/>
        </w:rPr>
        <w:t>debitoris</w:t>
      </w:r>
      <w:proofErr w:type="spellEnd"/>
      <w:r w:rsidRPr="00E54E38">
        <w:rPr>
          <w:i/>
          <w:iCs/>
          <w:sz w:val="22"/>
          <w:szCs w:val="22"/>
          <w:lang w:val="en-GB"/>
        </w:rPr>
        <w:t xml:space="preserve"> in the </w:t>
      </w:r>
      <w:r>
        <w:rPr>
          <w:i/>
          <w:iCs/>
          <w:sz w:val="22"/>
          <w:szCs w:val="22"/>
          <w:lang w:val="en-GB"/>
        </w:rPr>
        <w:t>R</w:t>
      </w:r>
      <w:r w:rsidRPr="00E54E38">
        <w:rPr>
          <w:i/>
          <w:iCs/>
          <w:sz w:val="22"/>
          <w:szCs w:val="22"/>
          <w:lang w:val="en-GB"/>
        </w:rPr>
        <w:t xml:space="preserve">oman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 xml:space="preserve">lassical </w:t>
      </w:r>
      <w:r>
        <w:rPr>
          <w:i/>
          <w:iCs/>
          <w:sz w:val="22"/>
          <w:szCs w:val="22"/>
          <w:lang w:val="en-GB"/>
        </w:rPr>
        <w:t>T</w:t>
      </w:r>
      <w:r w:rsidRPr="00E54E38">
        <w:rPr>
          <w:i/>
          <w:iCs/>
          <w:sz w:val="22"/>
          <w:szCs w:val="22"/>
          <w:lang w:val="en-GB"/>
        </w:rPr>
        <w:t>exts</w:t>
      </w:r>
      <w:r>
        <w:rPr>
          <w:i/>
          <w:iCs/>
          <w:sz w:val="22"/>
          <w:szCs w:val="22"/>
          <w:lang w:val="en-GB"/>
        </w:rPr>
        <w:t>,</w:t>
      </w:r>
    </w:p>
    <w:p w14:paraId="36AB6B8D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4241BD">
        <w:rPr>
          <w:sz w:val="22"/>
          <w:szCs w:val="22"/>
          <w:lang w:val="en-GB"/>
        </w:rPr>
        <w:t xml:space="preserve">Sara </w:t>
      </w:r>
      <w:proofErr w:type="spellStart"/>
      <w:r w:rsidRPr="004241BD">
        <w:rPr>
          <w:sz w:val="22"/>
          <w:szCs w:val="22"/>
          <w:lang w:val="en-GB"/>
        </w:rPr>
        <w:t>Mitić</w:t>
      </w:r>
      <w:proofErr w:type="spellEnd"/>
      <w:r w:rsidRPr="004241BD">
        <w:rPr>
          <w:sz w:val="22"/>
          <w:szCs w:val="22"/>
          <w:lang w:val="en-GB"/>
        </w:rPr>
        <w:t>, Ph.D., Teaching Assist</w:t>
      </w:r>
      <w:r>
        <w:rPr>
          <w:sz w:val="22"/>
          <w:szCs w:val="22"/>
          <w:lang w:val="en-GB"/>
        </w:rPr>
        <w:t>.</w:t>
      </w:r>
      <w:r w:rsidRPr="004241BD">
        <w:rPr>
          <w:sz w:val="22"/>
          <w:szCs w:val="22"/>
          <w:lang w:val="en-GB"/>
        </w:rPr>
        <w:t xml:space="preserve">, </w:t>
      </w:r>
      <w:r w:rsidRPr="004241BD">
        <w:rPr>
          <w:i/>
          <w:sz w:val="22"/>
          <w:szCs w:val="22"/>
          <w:lang w:val="en-GB"/>
        </w:rPr>
        <w:t>The Hereditary Status of Women after the Senate Decisions</w:t>
      </w:r>
    </w:p>
    <w:p w14:paraId="6949C8C0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Maria </w:t>
      </w:r>
      <w:proofErr w:type="spellStart"/>
      <w:r w:rsidRPr="00E54E38">
        <w:rPr>
          <w:sz w:val="22"/>
          <w:szCs w:val="22"/>
          <w:lang w:val="en-GB"/>
        </w:rPr>
        <w:t>Albu</w:t>
      </w:r>
      <w:proofErr w:type="spellEnd"/>
      <w:r w:rsidRPr="00E54E38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Ph.D., </w:t>
      </w:r>
      <w:r w:rsidRPr="00E54E38">
        <w:rPr>
          <w:sz w:val="22"/>
          <w:szCs w:val="22"/>
          <w:lang w:val="en-GB"/>
        </w:rPr>
        <w:t xml:space="preserve">Senior Lecturer, </w:t>
      </w:r>
      <w:r w:rsidRPr="00E54E38">
        <w:rPr>
          <w:i/>
          <w:iCs/>
          <w:sz w:val="22"/>
          <w:szCs w:val="22"/>
          <w:lang w:val="en-GB"/>
        </w:rPr>
        <w:t>The Dacian Woman and her Life Until the Roman Conquest of Dacia</w:t>
      </w:r>
      <w:r>
        <w:rPr>
          <w:i/>
          <w:iCs/>
          <w:sz w:val="22"/>
          <w:szCs w:val="22"/>
          <w:lang w:val="en-GB"/>
        </w:rPr>
        <w:t>,</w:t>
      </w:r>
    </w:p>
    <w:p w14:paraId="4EA7675C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4241BD">
        <w:rPr>
          <w:sz w:val="22"/>
          <w:szCs w:val="22"/>
          <w:lang w:val="en-GB"/>
        </w:rPr>
        <w:t xml:space="preserve">Linda De Maddalena, Ph.D., Senior Researcher, </w:t>
      </w:r>
      <w:proofErr w:type="spellStart"/>
      <w:r w:rsidRPr="004241BD">
        <w:rPr>
          <w:iCs/>
          <w:sz w:val="22"/>
          <w:szCs w:val="22"/>
          <w:lang w:val="en-GB"/>
        </w:rPr>
        <w:t>Feminae</w:t>
      </w:r>
      <w:proofErr w:type="spellEnd"/>
      <w:r w:rsidRPr="004241BD">
        <w:rPr>
          <w:i/>
          <w:iCs/>
          <w:sz w:val="22"/>
          <w:szCs w:val="22"/>
          <w:lang w:val="en-GB"/>
        </w:rPr>
        <w:t xml:space="preserve"> and Guardianship: Overcoming the Archaic Stereotype of </w:t>
      </w:r>
      <w:proofErr w:type="spellStart"/>
      <w:r w:rsidRPr="004241BD">
        <w:rPr>
          <w:iCs/>
          <w:sz w:val="22"/>
          <w:szCs w:val="22"/>
          <w:lang w:val="en-GB"/>
        </w:rPr>
        <w:t>levitas</w:t>
      </w:r>
      <w:proofErr w:type="spellEnd"/>
      <w:r w:rsidRPr="004241BD">
        <w:rPr>
          <w:iCs/>
          <w:sz w:val="22"/>
          <w:szCs w:val="22"/>
          <w:lang w:val="en-GB"/>
        </w:rPr>
        <w:t xml:space="preserve"> animi</w:t>
      </w:r>
      <w:r w:rsidRPr="004241BD">
        <w:rPr>
          <w:i/>
          <w:iCs/>
          <w:sz w:val="22"/>
          <w:szCs w:val="22"/>
          <w:lang w:val="en-GB"/>
        </w:rPr>
        <w:t>?</w:t>
      </w:r>
    </w:p>
    <w:p w14:paraId="073506B2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proofErr w:type="spellStart"/>
      <w:r w:rsidRPr="00E54E38">
        <w:rPr>
          <w:sz w:val="22"/>
          <w:szCs w:val="22"/>
          <w:lang w:val="en-GB"/>
        </w:rPr>
        <w:t>Petrut</w:t>
      </w:r>
      <w:proofErr w:type="spellEnd"/>
      <w:r w:rsidRPr="00E54E38">
        <w:rPr>
          <w:sz w:val="22"/>
          <w:szCs w:val="22"/>
          <w:lang w:val="en-GB"/>
        </w:rPr>
        <w:t xml:space="preserve"> -</w:t>
      </w:r>
      <w:r>
        <w:rPr>
          <w:sz w:val="22"/>
          <w:szCs w:val="22"/>
          <w:lang w:val="en-GB"/>
        </w:rPr>
        <w:t xml:space="preserve"> </w:t>
      </w:r>
      <w:r w:rsidRPr="00E54E38">
        <w:rPr>
          <w:sz w:val="22"/>
          <w:szCs w:val="22"/>
          <w:lang w:val="en-GB"/>
        </w:rPr>
        <w:t xml:space="preserve">George Bran, Ph.D., Lecturer, </w:t>
      </w:r>
      <w:r w:rsidRPr="00D67958">
        <w:rPr>
          <w:i/>
          <w:sz w:val="22"/>
          <w:szCs w:val="22"/>
          <w:lang w:val="en-GB"/>
        </w:rPr>
        <w:t xml:space="preserve">The Dowry </w:t>
      </w:r>
      <w:r>
        <w:rPr>
          <w:i/>
          <w:sz w:val="22"/>
          <w:szCs w:val="22"/>
          <w:lang w:val="en-GB"/>
        </w:rPr>
        <w:t>A</w:t>
      </w:r>
      <w:r w:rsidRPr="00D67958">
        <w:rPr>
          <w:i/>
          <w:sz w:val="22"/>
          <w:szCs w:val="22"/>
          <w:lang w:val="en-GB"/>
        </w:rPr>
        <w:t>ction.</w:t>
      </w:r>
      <w:r w:rsidRPr="00E54E38">
        <w:rPr>
          <w:sz w:val="22"/>
          <w:szCs w:val="22"/>
          <w:lang w:val="en-GB"/>
        </w:rPr>
        <w:t xml:space="preserve"> </w:t>
      </w:r>
      <w:r w:rsidRPr="00E54E38">
        <w:rPr>
          <w:i/>
          <w:iCs/>
          <w:sz w:val="22"/>
          <w:szCs w:val="22"/>
          <w:lang w:val="en-GB"/>
        </w:rPr>
        <w:t xml:space="preserve">The </w:t>
      </w:r>
      <w:r>
        <w:rPr>
          <w:i/>
          <w:iCs/>
          <w:sz w:val="22"/>
          <w:szCs w:val="22"/>
          <w:lang w:val="en-GB"/>
        </w:rPr>
        <w:t>W</w:t>
      </w:r>
      <w:r w:rsidRPr="00E54E38">
        <w:rPr>
          <w:i/>
          <w:iCs/>
          <w:sz w:val="22"/>
          <w:szCs w:val="22"/>
          <w:lang w:val="en-GB"/>
        </w:rPr>
        <w:t xml:space="preserve">oman’s </w:t>
      </w:r>
      <w:r>
        <w:rPr>
          <w:i/>
          <w:iCs/>
          <w:sz w:val="22"/>
          <w:szCs w:val="22"/>
          <w:lang w:val="en-GB"/>
        </w:rPr>
        <w:t>P</w:t>
      </w:r>
      <w:r w:rsidRPr="00E54E38">
        <w:rPr>
          <w:i/>
          <w:iCs/>
          <w:sz w:val="22"/>
          <w:szCs w:val="22"/>
          <w:lang w:val="en-GB"/>
        </w:rPr>
        <w:t xml:space="preserve">rivilege </w:t>
      </w:r>
      <w:r>
        <w:rPr>
          <w:i/>
          <w:iCs/>
          <w:sz w:val="22"/>
          <w:szCs w:val="22"/>
          <w:lang w:val="en-GB"/>
        </w:rPr>
        <w:t>O</w:t>
      </w:r>
      <w:r w:rsidRPr="00E54E38">
        <w:rPr>
          <w:i/>
          <w:iCs/>
          <w:sz w:val="22"/>
          <w:szCs w:val="22"/>
          <w:lang w:val="en-GB"/>
        </w:rPr>
        <w:t xml:space="preserve">ver </w:t>
      </w:r>
      <w:r>
        <w:rPr>
          <w:i/>
          <w:iCs/>
          <w:sz w:val="22"/>
          <w:szCs w:val="22"/>
          <w:lang w:val="en-GB"/>
        </w:rPr>
        <w:t>O</w:t>
      </w:r>
      <w:r w:rsidRPr="00E54E38">
        <w:rPr>
          <w:i/>
          <w:iCs/>
          <w:sz w:val="22"/>
          <w:szCs w:val="22"/>
          <w:lang w:val="en-GB"/>
        </w:rPr>
        <w:t xml:space="preserve">ther </w:t>
      </w:r>
      <w:r>
        <w:rPr>
          <w:i/>
          <w:iCs/>
          <w:sz w:val="22"/>
          <w:szCs w:val="22"/>
          <w:lang w:val="en-GB"/>
        </w:rPr>
        <w:t>M</w:t>
      </w:r>
      <w:r w:rsidRPr="00E54E38">
        <w:rPr>
          <w:i/>
          <w:iCs/>
          <w:sz w:val="22"/>
          <w:szCs w:val="22"/>
          <w:lang w:val="en-GB"/>
        </w:rPr>
        <w:t xml:space="preserve">ortgage </w:t>
      </w:r>
      <w:r>
        <w:rPr>
          <w:i/>
          <w:iCs/>
          <w:sz w:val="22"/>
          <w:szCs w:val="22"/>
          <w:lang w:val="en-GB"/>
        </w:rPr>
        <w:t>C</w:t>
      </w:r>
      <w:r w:rsidRPr="00E54E38">
        <w:rPr>
          <w:i/>
          <w:iCs/>
          <w:sz w:val="22"/>
          <w:szCs w:val="22"/>
          <w:lang w:val="en-GB"/>
        </w:rPr>
        <w:t>reditors</w:t>
      </w:r>
      <w:r>
        <w:rPr>
          <w:i/>
          <w:iCs/>
          <w:sz w:val="22"/>
          <w:szCs w:val="22"/>
          <w:lang w:val="en-GB"/>
        </w:rPr>
        <w:t>,</w:t>
      </w:r>
    </w:p>
    <w:p w14:paraId="184E9F14" w14:textId="77777777" w:rsidR="004E11A3" w:rsidRPr="004241BD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4241BD">
        <w:rPr>
          <w:sz w:val="22"/>
          <w:szCs w:val="22"/>
          <w:lang w:val="en-GB"/>
        </w:rPr>
        <w:t xml:space="preserve">Ivan </w:t>
      </w:r>
      <w:proofErr w:type="spellStart"/>
      <w:r w:rsidRPr="004241BD">
        <w:rPr>
          <w:sz w:val="22"/>
          <w:szCs w:val="22"/>
          <w:lang w:val="en-GB"/>
        </w:rPr>
        <w:t>Belaj</w:t>
      </w:r>
      <w:proofErr w:type="spellEnd"/>
      <w:r w:rsidRPr="004241BD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M</w:t>
      </w:r>
      <w:r w:rsidRPr="004241BD">
        <w:rPr>
          <w:sz w:val="22"/>
          <w:szCs w:val="22"/>
          <w:lang w:val="en-GB"/>
        </w:rPr>
        <w:t xml:space="preserve">ag. </w:t>
      </w:r>
      <w:proofErr w:type="spellStart"/>
      <w:r>
        <w:rPr>
          <w:sz w:val="22"/>
          <w:szCs w:val="22"/>
          <w:lang w:val="en-GB"/>
        </w:rPr>
        <w:t>I</w:t>
      </w:r>
      <w:r w:rsidRPr="004241BD">
        <w:rPr>
          <w:sz w:val="22"/>
          <w:szCs w:val="22"/>
          <w:lang w:val="en-GB"/>
        </w:rPr>
        <w:t>ur</w:t>
      </w:r>
      <w:proofErr w:type="spellEnd"/>
      <w:r w:rsidRPr="004241BD">
        <w:rPr>
          <w:sz w:val="22"/>
          <w:szCs w:val="22"/>
          <w:lang w:val="en-GB"/>
        </w:rPr>
        <w:t xml:space="preserve">., </w:t>
      </w:r>
      <w:r>
        <w:rPr>
          <w:sz w:val="22"/>
          <w:szCs w:val="22"/>
          <w:lang w:val="en-GB"/>
        </w:rPr>
        <w:t>Senior Lecturer,</w:t>
      </w:r>
      <w:r w:rsidRPr="004241BD">
        <w:rPr>
          <w:sz w:val="22"/>
          <w:szCs w:val="22"/>
          <w:lang w:val="en-GB"/>
        </w:rPr>
        <w:t xml:space="preserve"> </w:t>
      </w:r>
      <w:r w:rsidRPr="004241BD">
        <w:rPr>
          <w:i/>
          <w:iCs/>
          <w:sz w:val="22"/>
          <w:szCs w:val="22"/>
          <w:lang w:val="en-GB"/>
        </w:rPr>
        <w:t xml:space="preserve">The Roman </w:t>
      </w:r>
      <w:r>
        <w:rPr>
          <w:i/>
          <w:iCs/>
          <w:sz w:val="22"/>
          <w:szCs w:val="22"/>
          <w:lang w:val="en-GB"/>
        </w:rPr>
        <w:t>P</w:t>
      </w:r>
      <w:r w:rsidRPr="004241BD">
        <w:rPr>
          <w:i/>
          <w:iCs/>
          <w:sz w:val="22"/>
          <w:szCs w:val="22"/>
          <w:lang w:val="en-GB"/>
        </w:rPr>
        <w:t xml:space="preserve">resumption of </w:t>
      </w:r>
      <w:r w:rsidRPr="004241BD">
        <w:rPr>
          <w:iCs/>
          <w:sz w:val="22"/>
          <w:szCs w:val="22"/>
          <w:lang w:val="en-GB"/>
        </w:rPr>
        <w:t xml:space="preserve">mater semper </w:t>
      </w:r>
      <w:proofErr w:type="spellStart"/>
      <w:r w:rsidRPr="004241BD">
        <w:rPr>
          <w:iCs/>
          <w:sz w:val="22"/>
          <w:szCs w:val="22"/>
          <w:lang w:val="en-GB"/>
        </w:rPr>
        <w:t>certa</w:t>
      </w:r>
      <w:proofErr w:type="spellEnd"/>
      <w:r w:rsidRPr="004241BD">
        <w:rPr>
          <w:iCs/>
          <w:sz w:val="22"/>
          <w:szCs w:val="22"/>
          <w:lang w:val="en-GB"/>
        </w:rPr>
        <w:t xml:space="preserve"> </w:t>
      </w:r>
      <w:proofErr w:type="spellStart"/>
      <w:r w:rsidRPr="004241BD">
        <w:rPr>
          <w:iCs/>
          <w:sz w:val="22"/>
          <w:szCs w:val="22"/>
          <w:lang w:val="en-GB"/>
        </w:rPr>
        <w:t>est</w:t>
      </w:r>
      <w:proofErr w:type="spellEnd"/>
      <w:r w:rsidRPr="004241BD">
        <w:rPr>
          <w:i/>
          <w:iCs/>
          <w:sz w:val="22"/>
          <w:szCs w:val="22"/>
          <w:lang w:val="en-GB"/>
        </w:rPr>
        <w:t xml:space="preserve"> and the </w:t>
      </w:r>
      <w:r>
        <w:rPr>
          <w:i/>
          <w:iCs/>
          <w:sz w:val="22"/>
          <w:szCs w:val="22"/>
          <w:lang w:val="en-GB"/>
        </w:rPr>
        <w:t>P</w:t>
      </w:r>
      <w:r w:rsidRPr="004241BD">
        <w:rPr>
          <w:i/>
          <w:iCs/>
          <w:sz w:val="22"/>
          <w:szCs w:val="22"/>
          <w:lang w:val="en-GB"/>
        </w:rPr>
        <w:t xml:space="preserve">rotection of </w:t>
      </w:r>
      <w:r>
        <w:rPr>
          <w:i/>
          <w:iCs/>
          <w:sz w:val="22"/>
          <w:szCs w:val="22"/>
          <w:lang w:val="en-GB"/>
        </w:rPr>
        <w:t>M</w:t>
      </w:r>
      <w:r w:rsidRPr="004241BD">
        <w:rPr>
          <w:i/>
          <w:iCs/>
          <w:sz w:val="22"/>
          <w:szCs w:val="22"/>
          <w:lang w:val="en-GB"/>
        </w:rPr>
        <w:t xml:space="preserve">otherhood in </w:t>
      </w:r>
      <w:r>
        <w:rPr>
          <w:i/>
          <w:iCs/>
          <w:sz w:val="22"/>
          <w:szCs w:val="22"/>
          <w:lang w:val="en-GB"/>
        </w:rPr>
        <w:t>M</w:t>
      </w:r>
      <w:r w:rsidRPr="004241BD">
        <w:rPr>
          <w:i/>
          <w:iCs/>
          <w:sz w:val="22"/>
          <w:szCs w:val="22"/>
          <w:lang w:val="en-GB"/>
        </w:rPr>
        <w:t xml:space="preserve">odern </w:t>
      </w:r>
      <w:r>
        <w:rPr>
          <w:i/>
          <w:iCs/>
          <w:sz w:val="22"/>
          <w:szCs w:val="22"/>
          <w:lang w:val="en-GB"/>
        </w:rPr>
        <w:t>L</w:t>
      </w:r>
      <w:r w:rsidRPr="004241BD">
        <w:rPr>
          <w:i/>
          <w:iCs/>
          <w:sz w:val="22"/>
          <w:szCs w:val="22"/>
          <w:lang w:val="en-GB"/>
        </w:rPr>
        <w:t>aw</w:t>
      </w:r>
      <w:r>
        <w:rPr>
          <w:i/>
          <w:iCs/>
          <w:sz w:val="22"/>
          <w:szCs w:val="22"/>
          <w:lang w:val="en-GB"/>
        </w:rPr>
        <w:t>.</w:t>
      </w:r>
    </w:p>
    <w:p w14:paraId="1B396F86" w14:textId="77777777" w:rsidR="004E11A3" w:rsidRPr="00E54E38" w:rsidRDefault="004E11A3" w:rsidP="004E11A3">
      <w:pPr>
        <w:ind w:left="709" w:right="566" w:hanging="425"/>
        <w:jc w:val="both"/>
        <w:rPr>
          <w:b/>
          <w:sz w:val="22"/>
          <w:szCs w:val="22"/>
          <w:lang w:val="en-GB"/>
        </w:rPr>
      </w:pPr>
    </w:p>
    <w:p w14:paraId="0578366F" w14:textId="77777777" w:rsidR="004E11A3" w:rsidRPr="00E54E38" w:rsidRDefault="004E11A3" w:rsidP="004E11A3">
      <w:pPr>
        <w:ind w:right="566" w:firstLine="567"/>
        <w:jc w:val="both"/>
        <w:rPr>
          <w:b/>
          <w:bCs/>
          <w:sz w:val="22"/>
          <w:szCs w:val="22"/>
          <w:lang w:val="en-GB"/>
        </w:rPr>
      </w:pPr>
      <w:r w:rsidRPr="00E54E38">
        <w:rPr>
          <w:b/>
          <w:bCs/>
          <w:sz w:val="22"/>
          <w:szCs w:val="22"/>
          <w:lang w:val="en-GB"/>
        </w:rPr>
        <w:t>Ses</w:t>
      </w:r>
      <w:r>
        <w:rPr>
          <w:b/>
          <w:bCs/>
          <w:sz w:val="22"/>
          <w:szCs w:val="22"/>
          <w:lang w:val="en-GB"/>
        </w:rPr>
        <w:t>sion</w:t>
      </w:r>
      <w:r w:rsidRPr="00E54E38">
        <w:rPr>
          <w:b/>
          <w:bCs/>
          <w:sz w:val="22"/>
          <w:szCs w:val="22"/>
          <w:lang w:val="en-GB"/>
        </w:rPr>
        <w:t xml:space="preserve"> III</w:t>
      </w:r>
      <w:r>
        <w:rPr>
          <w:b/>
          <w:bCs/>
          <w:sz w:val="22"/>
          <w:szCs w:val="22"/>
          <w:lang w:val="en-GB"/>
        </w:rPr>
        <w:t>:</w:t>
      </w:r>
    </w:p>
    <w:p w14:paraId="6FCCF020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Full Prof.</w:t>
      </w:r>
      <w:r w:rsidRPr="00AF3D48">
        <w:rPr>
          <w:sz w:val="22"/>
          <w:szCs w:val="22"/>
          <w:lang w:val="en-GB"/>
        </w:rPr>
        <w:t xml:space="preserve"> Ivana </w:t>
      </w:r>
      <w:proofErr w:type="spellStart"/>
      <w:r w:rsidRPr="00AF3D48">
        <w:rPr>
          <w:sz w:val="22"/>
          <w:szCs w:val="22"/>
          <w:lang w:val="en-GB"/>
        </w:rPr>
        <w:t>Jaramaz</w:t>
      </w:r>
      <w:proofErr w:type="spellEnd"/>
      <w:r w:rsidRPr="00AF3D48">
        <w:rPr>
          <w:sz w:val="22"/>
          <w:szCs w:val="22"/>
          <w:lang w:val="en-GB"/>
        </w:rPr>
        <w:t xml:space="preserve"> </w:t>
      </w:r>
      <w:proofErr w:type="spellStart"/>
      <w:r w:rsidRPr="00AF3D48">
        <w:rPr>
          <w:sz w:val="22"/>
          <w:szCs w:val="22"/>
          <w:lang w:val="en-GB"/>
        </w:rPr>
        <w:t>Reskušić</w:t>
      </w:r>
      <w:proofErr w:type="spellEnd"/>
      <w:r>
        <w:rPr>
          <w:sz w:val="22"/>
          <w:szCs w:val="22"/>
          <w:lang w:val="en-GB"/>
        </w:rPr>
        <w:t>, Ph.D.</w:t>
      </w:r>
      <w:r w:rsidRPr="00AF3D48">
        <w:rPr>
          <w:sz w:val="22"/>
          <w:szCs w:val="22"/>
          <w:lang w:val="en-GB"/>
        </w:rPr>
        <w:t xml:space="preserve">, </w:t>
      </w:r>
      <w:r w:rsidRPr="00AF3D48">
        <w:rPr>
          <w:i/>
          <w:sz w:val="22"/>
          <w:szCs w:val="22"/>
          <w:lang w:val="en-GB"/>
        </w:rPr>
        <w:t xml:space="preserve">Prostitution in the </w:t>
      </w:r>
      <w:r>
        <w:rPr>
          <w:i/>
          <w:sz w:val="22"/>
          <w:szCs w:val="22"/>
          <w:lang w:val="en-GB"/>
        </w:rPr>
        <w:t>C</w:t>
      </w:r>
      <w:r w:rsidRPr="00AF3D48">
        <w:rPr>
          <w:i/>
          <w:sz w:val="22"/>
          <w:szCs w:val="22"/>
          <w:lang w:val="en-GB"/>
        </w:rPr>
        <w:t>ontext of Roman Criminal Law</w:t>
      </w:r>
      <w:r>
        <w:rPr>
          <w:i/>
          <w:sz w:val="22"/>
          <w:szCs w:val="22"/>
          <w:lang w:val="en-GB"/>
        </w:rPr>
        <w:t>,</w:t>
      </w:r>
    </w:p>
    <w:p w14:paraId="2424F77C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1512C3">
        <w:rPr>
          <w:sz w:val="22"/>
          <w:szCs w:val="22"/>
          <w:lang w:val="en-GB"/>
        </w:rPr>
        <w:t xml:space="preserve">Prof. </w:t>
      </w:r>
      <w:proofErr w:type="spellStart"/>
      <w:r w:rsidRPr="001512C3">
        <w:rPr>
          <w:sz w:val="22"/>
          <w:szCs w:val="22"/>
          <w:lang w:val="en-GB"/>
        </w:rPr>
        <w:t>Teodor</w:t>
      </w:r>
      <w:proofErr w:type="spellEnd"/>
      <w:r w:rsidRPr="001512C3">
        <w:rPr>
          <w:sz w:val="22"/>
          <w:szCs w:val="22"/>
          <w:lang w:val="en-GB"/>
        </w:rPr>
        <w:t xml:space="preserve"> </w:t>
      </w:r>
      <w:proofErr w:type="spellStart"/>
      <w:r w:rsidRPr="001512C3">
        <w:rPr>
          <w:sz w:val="22"/>
          <w:szCs w:val="22"/>
          <w:lang w:val="en-GB"/>
        </w:rPr>
        <w:t>Sambrian</w:t>
      </w:r>
      <w:proofErr w:type="spellEnd"/>
      <w:r w:rsidRPr="001512C3">
        <w:rPr>
          <w:sz w:val="22"/>
          <w:szCs w:val="22"/>
          <w:lang w:val="en-GB"/>
        </w:rPr>
        <w:t xml:space="preserve"> Ph.D., </w:t>
      </w:r>
      <w:proofErr w:type="spellStart"/>
      <w:r w:rsidRPr="001512C3">
        <w:rPr>
          <w:sz w:val="22"/>
          <w:szCs w:val="22"/>
          <w:lang w:val="en-GB"/>
        </w:rPr>
        <w:t>Femina</w:t>
      </w:r>
      <w:proofErr w:type="spellEnd"/>
      <w:r w:rsidRPr="001512C3">
        <w:rPr>
          <w:sz w:val="22"/>
          <w:szCs w:val="22"/>
          <w:lang w:val="en-GB"/>
        </w:rPr>
        <w:t xml:space="preserve"> et </w:t>
      </w:r>
      <w:proofErr w:type="spellStart"/>
      <w:r w:rsidRPr="001512C3">
        <w:rPr>
          <w:sz w:val="22"/>
          <w:szCs w:val="22"/>
          <w:lang w:val="en-GB"/>
        </w:rPr>
        <w:t>crimina</w:t>
      </w:r>
      <w:proofErr w:type="spellEnd"/>
      <w:r w:rsidRPr="001512C3">
        <w:rPr>
          <w:i/>
          <w:sz w:val="22"/>
          <w:szCs w:val="22"/>
          <w:lang w:val="en-GB"/>
        </w:rPr>
        <w:t xml:space="preserve">: Women as the </w:t>
      </w:r>
      <w:r>
        <w:rPr>
          <w:i/>
          <w:sz w:val="22"/>
          <w:szCs w:val="22"/>
          <w:lang w:val="en-GB"/>
        </w:rPr>
        <w:t>S</w:t>
      </w:r>
      <w:r w:rsidRPr="001512C3">
        <w:rPr>
          <w:i/>
          <w:sz w:val="22"/>
          <w:szCs w:val="22"/>
          <w:lang w:val="en-GB"/>
        </w:rPr>
        <w:t>ubject of the Crime in Roman Criminal Law</w:t>
      </w:r>
      <w:r>
        <w:rPr>
          <w:i/>
          <w:sz w:val="22"/>
          <w:szCs w:val="22"/>
          <w:lang w:val="en-GB"/>
        </w:rPr>
        <w:t>,</w:t>
      </w:r>
    </w:p>
    <w:p w14:paraId="39370D44" w14:textId="2D3CA05B" w:rsidR="004E11A3" w:rsidRDefault="006932BF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Full</w:t>
      </w:r>
      <w:r w:rsidR="004E11A3">
        <w:rPr>
          <w:sz w:val="22"/>
          <w:szCs w:val="22"/>
          <w:lang w:val="en-GB"/>
        </w:rPr>
        <w:t xml:space="preserve"> P</w:t>
      </w:r>
      <w:r w:rsidR="004E11A3" w:rsidRPr="00AF3D48">
        <w:rPr>
          <w:sz w:val="22"/>
          <w:szCs w:val="22"/>
          <w:lang w:val="en-GB"/>
        </w:rPr>
        <w:t xml:space="preserve">rof. Darko </w:t>
      </w:r>
      <w:proofErr w:type="spellStart"/>
      <w:r w:rsidR="004E11A3" w:rsidRPr="00AF3D48">
        <w:rPr>
          <w:sz w:val="22"/>
          <w:szCs w:val="22"/>
          <w:lang w:val="en-GB"/>
        </w:rPr>
        <w:t>Dimovski</w:t>
      </w:r>
      <w:proofErr w:type="spellEnd"/>
      <w:r w:rsidR="004E11A3" w:rsidRPr="00AF3D48">
        <w:rPr>
          <w:sz w:val="22"/>
          <w:szCs w:val="22"/>
          <w:lang w:val="en-GB"/>
        </w:rPr>
        <w:t xml:space="preserve">, </w:t>
      </w:r>
      <w:r w:rsidR="004E11A3">
        <w:rPr>
          <w:sz w:val="22"/>
          <w:szCs w:val="22"/>
          <w:lang w:val="en-GB"/>
        </w:rPr>
        <w:t>Ph.D.,</w:t>
      </w:r>
      <w:r w:rsidR="004E11A3" w:rsidRPr="00AF3D48">
        <w:rPr>
          <w:color w:val="00B050"/>
          <w:sz w:val="22"/>
          <w:szCs w:val="22"/>
          <w:lang w:val="en-GB"/>
        </w:rPr>
        <w:t xml:space="preserve"> </w:t>
      </w:r>
      <w:r w:rsidR="004E11A3" w:rsidRPr="001512C3">
        <w:rPr>
          <w:sz w:val="22"/>
          <w:szCs w:val="22"/>
          <w:lang w:val="en-GB"/>
        </w:rPr>
        <w:t xml:space="preserve">Ivana </w:t>
      </w:r>
      <w:proofErr w:type="spellStart"/>
      <w:r w:rsidR="004E11A3" w:rsidRPr="001512C3">
        <w:rPr>
          <w:sz w:val="22"/>
          <w:szCs w:val="22"/>
          <w:lang w:val="en-GB"/>
        </w:rPr>
        <w:t>Milovanović</w:t>
      </w:r>
      <w:proofErr w:type="spellEnd"/>
      <w:r w:rsidR="004E11A3" w:rsidRPr="001512C3">
        <w:rPr>
          <w:sz w:val="22"/>
          <w:szCs w:val="22"/>
          <w:lang w:val="en-GB"/>
        </w:rPr>
        <w:t>,</w:t>
      </w:r>
      <w:r w:rsidR="004E11A3" w:rsidRPr="00AF3D48">
        <w:rPr>
          <w:sz w:val="22"/>
          <w:szCs w:val="22"/>
          <w:lang w:val="en-GB"/>
        </w:rPr>
        <w:t xml:space="preserve"> </w:t>
      </w:r>
      <w:r w:rsidR="004E11A3">
        <w:rPr>
          <w:sz w:val="22"/>
          <w:szCs w:val="22"/>
          <w:lang w:val="en-GB"/>
        </w:rPr>
        <w:t>Teaching Assist.</w:t>
      </w:r>
      <w:r w:rsidR="004E11A3" w:rsidRPr="00AF3D48">
        <w:rPr>
          <w:sz w:val="22"/>
          <w:szCs w:val="22"/>
          <w:lang w:val="en-GB"/>
        </w:rPr>
        <w:t xml:space="preserve">, </w:t>
      </w:r>
      <w:r w:rsidR="004E11A3" w:rsidRPr="00AF3D48">
        <w:rPr>
          <w:i/>
          <w:sz w:val="22"/>
          <w:szCs w:val="22"/>
          <w:lang w:val="en-GB"/>
        </w:rPr>
        <w:t>Femicide as a Historical Fact and Social Reality</w:t>
      </w:r>
      <w:r w:rsidR="004E11A3">
        <w:rPr>
          <w:i/>
          <w:sz w:val="22"/>
          <w:szCs w:val="22"/>
          <w:lang w:val="en-GB"/>
        </w:rPr>
        <w:t>,</w:t>
      </w:r>
    </w:p>
    <w:p w14:paraId="1004AC8B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Assoc. P</w:t>
      </w:r>
      <w:r w:rsidRPr="001512C3">
        <w:rPr>
          <w:sz w:val="22"/>
          <w:szCs w:val="22"/>
          <w:lang w:val="en-GB"/>
        </w:rPr>
        <w:t>rof. Ivan Milotić</w:t>
      </w:r>
      <w:r>
        <w:rPr>
          <w:sz w:val="22"/>
          <w:szCs w:val="22"/>
          <w:lang w:val="en-GB"/>
        </w:rPr>
        <w:t>, Ph.D.;</w:t>
      </w:r>
      <w:r w:rsidRPr="001512C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Assoc. Prof.</w:t>
      </w:r>
      <w:r w:rsidRPr="001512C3">
        <w:rPr>
          <w:sz w:val="22"/>
          <w:szCs w:val="22"/>
          <w:lang w:val="en-GB"/>
        </w:rPr>
        <w:t xml:space="preserve"> </w:t>
      </w:r>
      <w:proofErr w:type="spellStart"/>
      <w:r w:rsidRPr="001512C3">
        <w:rPr>
          <w:sz w:val="22"/>
          <w:szCs w:val="22"/>
          <w:lang w:val="en-GB"/>
        </w:rPr>
        <w:t>Dunja</w:t>
      </w:r>
      <w:proofErr w:type="spellEnd"/>
      <w:r w:rsidRPr="001512C3">
        <w:rPr>
          <w:sz w:val="22"/>
          <w:szCs w:val="22"/>
          <w:lang w:val="en-GB"/>
        </w:rPr>
        <w:t xml:space="preserve"> Milotić</w:t>
      </w:r>
      <w:r>
        <w:rPr>
          <w:sz w:val="22"/>
          <w:szCs w:val="22"/>
          <w:lang w:val="en-GB"/>
        </w:rPr>
        <w:t>, Ph.D.</w:t>
      </w:r>
      <w:r w:rsidRPr="001512C3">
        <w:rPr>
          <w:sz w:val="22"/>
          <w:szCs w:val="22"/>
          <w:lang w:val="en-GB"/>
        </w:rPr>
        <w:t xml:space="preserve">, </w:t>
      </w:r>
      <w:r w:rsidRPr="001512C3">
        <w:rPr>
          <w:i/>
          <w:sz w:val="22"/>
          <w:szCs w:val="22"/>
          <w:lang w:val="en-GB"/>
        </w:rPr>
        <w:t xml:space="preserve">Roman </w:t>
      </w:r>
      <w:r>
        <w:rPr>
          <w:i/>
          <w:sz w:val="22"/>
          <w:szCs w:val="22"/>
          <w:lang w:val="en-GB"/>
        </w:rPr>
        <w:t>S</w:t>
      </w:r>
      <w:r w:rsidRPr="001512C3">
        <w:rPr>
          <w:i/>
          <w:sz w:val="22"/>
          <w:szCs w:val="22"/>
          <w:lang w:val="en-GB"/>
        </w:rPr>
        <w:t xml:space="preserve">orcery and its </w:t>
      </w:r>
      <w:r>
        <w:rPr>
          <w:i/>
          <w:sz w:val="22"/>
          <w:szCs w:val="22"/>
          <w:lang w:val="en-GB"/>
        </w:rPr>
        <w:t>R</w:t>
      </w:r>
      <w:r w:rsidRPr="001512C3">
        <w:rPr>
          <w:i/>
          <w:sz w:val="22"/>
          <w:szCs w:val="22"/>
          <w:lang w:val="en-GB"/>
        </w:rPr>
        <w:t xml:space="preserve">eflections in </w:t>
      </w:r>
      <w:r>
        <w:rPr>
          <w:i/>
          <w:sz w:val="22"/>
          <w:szCs w:val="22"/>
          <w:lang w:val="en-GB"/>
        </w:rPr>
        <w:t>M</w:t>
      </w:r>
      <w:r w:rsidRPr="001512C3">
        <w:rPr>
          <w:i/>
          <w:sz w:val="22"/>
          <w:szCs w:val="22"/>
          <w:lang w:val="en-GB"/>
        </w:rPr>
        <w:t xml:space="preserve">edieval </w:t>
      </w:r>
      <w:r>
        <w:rPr>
          <w:i/>
          <w:sz w:val="22"/>
          <w:szCs w:val="22"/>
          <w:lang w:val="en-GB"/>
        </w:rPr>
        <w:t>C</w:t>
      </w:r>
      <w:r w:rsidRPr="001512C3">
        <w:rPr>
          <w:i/>
          <w:sz w:val="22"/>
          <w:szCs w:val="22"/>
          <w:lang w:val="en-GB"/>
        </w:rPr>
        <w:t xml:space="preserve">ommunes on </w:t>
      </w:r>
      <w:r>
        <w:rPr>
          <w:i/>
          <w:sz w:val="22"/>
          <w:szCs w:val="22"/>
          <w:lang w:val="en-GB"/>
        </w:rPr>
        <w:t>E</w:t>
      </w:r>
      <w:r w:rsidRPr="001512C3">
        <w:rPr>
          <w:i/>
          <w:sz w:val="22"/>
          <w:szCs w:val="22"/>
          <w:lang w:val="en-GB"/>
        </w:rPr>
        <w:t xml:space="preserve">astern </w:t>
      </w:r>
      <w:r>
        <w:rPr>
          <w:i/>
          <w:sz w:val="22"/>
          <w:szCs w:val="22"/>
          <w:lang w:val="en-GB"/>
        </w:rPr>
        <w:t>A</w:t>
      </w:r>
      <w:r w:rsidRPr="001512C3">
        <w:rPr>
          <w:i/>
          <w:sz w:val="22"/>
          <w:szCs w:val="22"/>
          <w:lang w:val="en-GB"/>
        </w:rPr>
        <w:t xml:space="preserve">driatic </w:t>
      </w:r>
      <w:r>
        <w:rPr>
          <w:i/>
          <w:sz w:val="22"/>
          <w:szCs w:val="22"/>
          <w:lang w:val="en-GB"/>
        </w:rPr>
        <w:t>C</w:t>
      </w:r>
      <w:r w:rsidRPr="001512C3">
        <w:rPr>
          <w:i/>
          <w:sz w:val="22"/>
          <w:szCs w:val="22"/>
          <w:lang w:val="en-GB"/>
        </w:rPr>
        <w:t>oast</w:t>
      </w:r>
      <w:r>
        <w:rPr>
          <w:i/>
          <w:sz w:val="22"/>
          <w:szCs w:val="22"/>
          <w:lang w:val="en-GB"/>
        </w:rPr>
        <w:t>,</w:t>
      </w:r>
    </w:p>
    <w:p w14:paraId="1E5C04E0" w14:textId="77777777" w:rsidR="004E11A3" w:rsidRPr="00A4650A" w:rsidRDefault="004E11A3" w:rsidP="004E11A3">
      <w:pPr>
        <w:ind w:left="993" w:right="566" w:hanging="426"/>
        <w:jc w:val="both"/>
        <w:rPr>
          <w:i/>
          <w:sz w:val="22"/>
          <w:szCs w:val="22"/>
          <w:lang w:val="en-GB"/>
        </w:rPr>
      </w:pPr>
      <w:r w:rsidRPr="00A4650A">
        <w:rPr>
          <w:sz w:val="22"/>
          <w:szCs w:val="22"/>
          <w:lang w:val="en-GB"/>
        </w:rPr>
        <w:t xml:space="preserve">Assist. Prof. Jelena Zovko, Ph.D., </w:t>
      </w:r>
      <w:r w:rsidRPr="00A4650A">
        <w:rPr>
          <w:i/>
          <w:sz w:val="22"/>
          <w:szCs w:val="22"/>
          <w:lang w:val="en-GB"/>
        </w:rPr>
        <w:t>Some Legal Aspects of Women as Victims, Perpetrators and Accusers of a Crime in Roman Law,</w:t>
      </w:r>
    </w:p>
    <w:p w14:paraId="4B33B794" w14:textId="77777777" w:rsidR="004E11A3" w:rsidRDefault="004E11A3" w:rsidP="004E11A3">
      <w:pPr>
        <w:ind w:left="993" w:right="566" w:hanging="426"/>
        <w:jc w:val="both"/>
        <w:rPr>
          <w:i/>
          <w:color w:val="FF0000"/>
          <w:sz w:val="22"/>
          <w:szCs w:val="22"/>
          <w:lang w:val="en-GB"/>
        </w:rPr>
      </w:pPr>
      <w:proofErr w:type="spellStart"/>
      <w:r w:rsidRPr="00A4650A">
        <w:rPr>
          <w:sz w:val="22"/>
          <w:szCs w:val="22"/>
          <w:lang w:val="en-GB"/>
        </w:rPr>
        <w:t>Dr.</w:t>
      </w:r>
      <w:proofErr w:type="spellEnd"/>
      <w:r w:rsidRPr="00A4650A">
        <w:rPr>
          <w:sz w:val="22"/>
          <w:szCs w:val="22"/>
          <w:lang w:val="en-GB"/>
        </w:rPr>
        <w:t xml:space="preserve"> hab. Piotr Sadowski, Ph.D., </w:t>
      </w:r>
      <w:r w:rsidRPr="00A4650A">
        <w:rPr>
          <w:i/>
          <w:sz w:val="22"/>
          <w:szCs w:val="22"/>
          <w:lang w:val="en-GB"/>
        </w:rPr>
        <w:t>Women and Prison in the Light of the Imperial Constitutions of the Late Roman Empire,</w:t>
      </w:r>
    </w:p>
    <w:p w14:paraId="1A167711" w14:textId="77777777" w:rsidR="004E11A3" w:rsidRDefault="004E11A3" w:rsidP="004E11A3">
      <w:pPr>
        <w:ind w:left="993" w:right="566" w:hanging="426"/>
        <w:jc w:val="both"/>
        <w:rPr>
          <w:i/>
          <w:color w:val="FF0000"/>
          <w:sz w:val="22"/>
          <w:szCs w:val="22"/>
          <w:lang w:val="en-GB"/>
        </w:rPr>
      </w:pPr>
      <w:r w:rsidRPr="00A4650A">
        <w:rPr>
          <w:sz w:val="22"/>
          <w:szCs w:val="22"/>
          <w:lang w:val="en-GB"/>
        </w:rPr>
        <w:t xml:space="preserve">Monica Ferrari, Ph.D., Postdoctoral Researcher, </w:t>
      </w:r>
      <w:r w:rsidRPr="00A4650A">
        <w:rPr>
          <w:i/>
          <w:sz w:val="22"/>
          <w:szCs w:val="22"/>
          <w:lang w:val="en-GB"/>
        </w:rPr>
        <w:t>Dying for Love: ‘Femicides’ in Roman Egypt in the 4</w:t>
      </w:r>
      <w:r w:rsidRPr="00A4650A">
        <w:rPr>
          <w:i/>
          <w:sz w:val="22"/>
          <w:szCs w:val="22"/>
          <w:vertAlign w:val="superscript"/>
          <w:lang w:val="en-GB"/>
        </w:rPr>
        <w:t>th</w:t>
      </w:r>
      <w:r w:rsidRPr="00A4650A">
        <w:rPr>
          <w:i/>
          <w:sz w:val="22"/>
          <w:szCs w:val="22"/>
          <w:lang w:val="en-GB"/>
        </w:rPr>
        <w:t xml:space="preserve"> Century (P. </w:t>
      </w:r>
      <w:proofErr w:type="spellStart"/>
      <w:r w:rsidRPr="00A4650A">
        <w:rPr>
          <w:i/>
          <w:sz w:val="22"/>
          <w:szCs w:val="22"/>
          <w:lang w:val="en-GB"/>
        </w:rPr>
        <w:t>Aktenbuch</w:t>
      </w:r>
      <w:proofErr w:type="spellEnd"/>
      <w:r w:rsidRPr="00A4650A">
        <w:rPr>
          <w:i/>
          <w:sz w:val="22"/>
          <w:szCs w:val="22"/>
          <w:lang w:val="en-GB"/>
        </w:rPr>
        <w:t xml:space="preserve"> Pages 3-8),</w:t>
      </w:r>
    </w:p>
    <w:p w14:paraId="6AE299E5" w14:textId="77777777" w:rsidR="004E11A3" w:rsidRPr="00A4650A" w:rsidRDefault="004E11A3" w:rsidP="004E11A3">
      <w:pPr>
        <w:ind w:left="993" w:right="566" w:hanging="426"/>
        <w:jc w:val="both"/>
        <w:rPr>
          <w:i/>
          <w:color w:val="FF0000"/>
          <w:sz w:val="22"/>
          <w:szCs w:val="22"/>
          <w:lang w:val="en-GB"/>
        </w:rPr>
      </w:pPr>
      <w:r w:rsidRPr="00A4650A">
        <w:rPr>
          <w:rFonts w:eastAsiaTheme="minorHAnsi"/>
          <w:sz w:val="22"/>
          <w:szCs w:val="22"/>
          <w:lang w:val="en-GB" w:eastAsia="en-US"/>
        </w:rPr>
        <w:t xml:space="preserve">Ionela </w:t>
      </w:r>
      <w:proofErr w:type="spellStart"/>
      <w:r w:rsidRPr="00A4650A">
        <w:rPr>
          <w:rFonts w:eastAsiaTheme="minorHAnsi"/>
          <w:sz w:val="22"/>
          <w:szCs w:val="22"/>
          <w:lang w:val="en-GB" w:eastAsia="en-US"/>
        </w:rPr>
        <w:t>Cuciureanu</w:t>
      </w:r>
      <w:proofErr w:type="spellEnd"/>
      <w:r w:rsidRPr="00A4650A">
        <w:rPr>
          <w:rFonts w:eastAsiaTheme="minorHAnsi"/>
          <w:sz w:val="22"/>
          <w:szCs w:val="22"/>
          <w:lang w:val="en-GB" w:eastAsia="en-US"/>
        </w:rPr>
        <w:t xml:space="preserve">, Ph.D. </w:t>
      </w:r>
      <w:r>
        <w:rPr>
          <w:rFonts w:eastAsiaTheme="minorHAnsi"/>
          <w:sz w:val="22"/>
          <w:szCs w:val="22"/>
          <w:lang w:val="en-GB" w:eastAsia="en-US"/>
        </w:rPr>
        <w:t>C</w:t>
      </w:r>
      <w:r w:rsidRPr="00A4650A">
        <w:rPr>
          <w:rFonts w:eastAsiaTheme="minorHAnsi"/>
          <w:sz w:val="22"/>
          <w:szCs w:val="22"/>
          <w:lang w:val="en-GB" w:eastAsia="en-US"/>
        </w:rPr>
        <w:t xml:space="preserve">andidate, Assoc. Teaching Asist.; Alexandra </w:t>
      </w:r>
      <w:proofErr w:type="spellStart"/>
      <w:r w:rsidRPr="00A4650A">
        <w:rPr>
          <w:rFonts w:eastAsiaTheme="minorHAnsi"/>
          <w:sz w:val="22"/>
          <w:szCs w:val="22"/>
          <w:lang w:val="en-GB" w:eastAsia="en-US"/>
        </w:rPr>
        <w:t>Cretu</w:t>
      </w:r>
      <w:proofErr w:type="spellEnd"/>
      <w:r w:rsidRPr="00A4650A">
        <w:rPr>
          <w:rFonts w:eastAsiaTheme="minorHAnsi"/>
          <w:sz w:val="22"/>
          <w:szCs w:val="22"/>
          <w:lang w:val="en-GB" w:eastAsia="en-US"/>
        </w:rPr>
        <w:t>, Student</w:t>
      </w:r>
      <w:r w:rsidRPr="00A4650A">
        <w:rPr>
          <w:rFonts w:eastAsiaTheme="minorHAnsi"/>
          <w:color w:val="FF0000"/>
          <w:sz w:val="22"/>
          <w:szCs w:val="22"/>
          <w:lang w:val="en-GB" w:eastAsia="en-US"/>
        </w:rPr>
        <w:t xml:space="preserve">,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The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Witches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'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Trials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in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Ancient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Rome –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The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Black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Swans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of</w:t>
      </w:r>
      <w:proofErr w:type="spellEnd"/>
      <w:r w:rsidRPr="00A4650A">
        <w:rPr>
          <w:rFonts w:eastAsiaTheme="minorHAnsi"/>
          <w:i/>
          <w:sz w:val="22"/>
          <w:szCs w:val="22"/>
          <w:lang w:eastAsia="en-US"/>
        </w:rPr>
        <w:t xml:space="preserve"> Roman </w:t>
      </w:r>
      <w:proofErr w:type="spellStart"/>
      <w:r w:rsidRPr="00A4650A">
        <w:rPr>
          <w:rFonts w:eastAsiaTheme="minorHAnsi"/>
          <w:i/>
          <w:sz w:val="22"/>
          <w:szCs w:val="22"/>
          <w:lang w:eastAsia="en-US"/>
        </w:rPr>
        <w:t>Justice</w:t>
      </w:r>
      <w:proofErr w:type="spellEnd"/>
      <w:r>
        <w:rPr>
          <w:rFonts w:eastAsiaTheme="minorHAnsi"/>
          <w:i/>
          <w:sz w:val="22"/>
          <w:szCs w:val="22"/>
          <w:lang w:eastAsia="en-US"/>
        </w:rPr>
        <w:t>.</w:t>
      </w:r>
    </w:p>
    <w:p w14:paraId="1236D46A" w14:textId="77777777" w:rsidR="004E11A3" w:rsidRPr="00E54E38" w:rsidRDefault="004E11A3" w:rsidP="004E11A3">
      <w:pPr>
        <w:ind w:left="1843" w:right="566" w:hanging="1276"/>
        <w:jc w:val="both"/>
        <w:rPr>
          <w:sz w:val="22"/>
          <w:szCs w:val="22"/>
          <w:lang w:val="en-GB"/>
        </w:rPr>
      </w:pPr>
    </w:p>
    <w:p w14:paraId="5C7FA17A" w14:textId="77777777" w:rsidR="004E11A3" w:rsidRPr="00E54E38" w:rsidRDefault="004E11A3" w:rsidP="004E11A3">
      <w:pPr>
        <w:ind w:left="1843" w:right="566" w:hanging="1276"/>
        <w:jc w:val="both"/>
        <w:rPr>
          <w:b/>
          <w:bCs/>
          <w:sz w:val="22"/>
          <w:szCs w:val="22"/>
          <w:lang w:val="en-GB"/>
        </w:rPr>
      </w:pPr>
      <w:r w:rsidRPr="00E54E38">
        <w:rPr>
          <w:b/>
          <w:bCs/>
          <w:sz w:val="22"/>
          <w:szCs w:val="22"/>
          <w:lang w:val="en-GB"/>
        </w:rPr>
        <w:t>Ses</w:t>
      </w:r>
      <w:r>
        <w:rPr>
          <w:b/>
          <w:bCs/>
          <w:sz w:val="22"/>
          <w:szCs w:val="22"/>
          <w:lang w:val="en-GB"/>
        </w:rPr>
        <w:t>sion</w:t>
      </w:r>
      <w:r w:rsidRPr="00E54E38">
        <w:rPr>
          <w:b/>
          <w:bCs/>
          <w:sz w:val="22"/>
          <w:szCs w:val="22"/>
          <w:lang w:val="en-GB"/>
        </w:rPr>
        <w:t xml:space="preserve"> IV</w:t>
      </w:r>
      <w:r>
        <w:rPr>
          <w:b/>
          <w:bCs/>
          <w:sz w:val="22"/>
          <w:szCs w:val="22"/>
          <w:lang w:val="en-GB"/>
        </w:rPr>
        <w:t>:</w:t>
      </w:r>
    </w:p>
    <w:p w14:paraId="27629D4A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bookmarkStart w:id="3" w:name="_Hlk140066367"/>
      <w:r>
        <w:rPr>
          <w:sz w:val="22"/>
          <w:szCs w:val="22"/>
          <w:lang w:val="en-GB"/>
        </w:rPr>
        <w:t>Full P</w:t>
      </w:r>
      <w:r w:rsidRPr="008468A4">
        <w:rPr>
          <w:sz w:val="22"/>
          <w:szCs w:val="22"/>
          <w:lang w:val="en-GB"/>
        </w:rPr>
        <w:t xml:space="preserve">rof. </w:t>
      </w:r>
      <w:proofErr w:type="spellStart"/>
      <w:r w:rsidRPr="008468A4">
        <w:rPr>
          <w:sz w:val="22"/>
          <w:szCs w:val="22"/>
          <w:lang w:val="en-GB"/>
        </w:rPr>
        <w:t>Nebojša</w:t>
      </w:r>
      <w:proofErr w:type="spellEnd"/>
      <w:r w:rsidRPr="008468A4">
        <w:rPr>
          <w:sz w:val="22"/>
          <w:szCs w:val="22"/>
          <w:lang w:val="en-GB"/>
        </w:rPr>
        <w:t xml:space="preserve"> </w:t>
      </w:r>
      <w:proofErr w:type="spellStart"/>
      <w:r w:rsidRPr="008468A4">
        <w:rPr>
          <w:sz w:val="22"/>
          <w:szCs w:val="22"/>
          <w:lang w:val="en-GB"/>
        </w:rPr>
        <w:t>Ranđelović</w:t>
      </w:r>
      <w:proofErr w:type="spellEnd"/>
      <w:r>
        <w:rPr>
          <w:sz w:val="22"/>
          <w:szCs w:val="22"/>
          <w:lang w:val="en-GB"/>
        </w:rPr>
        <w:t>, Ph.D.</w:t>
      </w:r>
      <w:r w:rsidRPr="008468A4">
        <w:rPr>
          <w:sz w:val="22"/>
          <w:szCs w:val="22"/>
          <w:lang w:val="en-GB"/>
        </w:rPr>
        <w:t xml:space="preserve">, </w:t>
      </w:r>
      <w:r w:rsidRPr="008468A4">
        <w:rPr>
          <w:i/>
          <w:sz w:val="22"/>
          <w:szCs w:val="22"/>
          <w:lang w:val="en-GB"/>
        </w:rPr>
        <w:t xml:space="preserve">Excerpts on </w:t>
      </w:r>
      <w:r>
        <w:rPr>
          <w:i/>
          <w:sz w:val="22"/>
          <w:szCs w:val="22"/>
          <w:lang w:val="en-GB"/>
        </w:rPr>
        <w:t>W</w:t>
      </w:r>
      <w:r w:rsidRPr="008468A4">
        <w:rPr>
          <w:i/>
          <w:sz w:val="22"/>
          <w:szCs w:val="22"/>
          <w:lang w:val="en-GB"/>
        </w:rPr>
        <w:t xml:space="preserve">omen in the </w:t>
      </w:r>
      <w:r>
        <w:rPr>
          <w:i/>
          <w:sz w:val="22"/>
          <w:szCs w:val="22"/>
          <w:lang w:val="en-GB"/>
        </w:rPr>
        <w:t>L</w:t>
      </w:r>
      <w:r w:rsidRPr="008468A4">
        <w:rPr>
          <w:i/>
          <w:sz w:val="22"/>
          <w:szCs w:val="22"/>
          <w:lang w:val="en-GB"/>
        </w:rPr>
        <w:t xml:space="preserve">aw of </w:t>
      </w:r>
      <w:r>
        <w:rPr>
          <w:i/>
          <w:sz w:val="22"/>
          <w:szCs w:val="22"/>
          <w:lang w:val="en-GB"/>
        </w:rPr>
        <w:t>M</w:t>
      </w:r>
      <w:r w:rsidRPr="008468A4">
        <w:rPr>
          <w:i/>
          <w:sz w:val="22"/>
          <w:szCs w:val="22"/>
          <w:lang w:val="en-GB"/>
        </w:rPr>
        <w:t>edieval Serbia</w:t>
      </w:r>
      <w:r>
        <w:rPr>
          <w:i/>
          <w:sz w:val="22"/>
          <w:szCs w:val="22"/>
          <w:lang w:val="en-GB"/>
        </w:rPr>
        <w:t>,</w:t>
      </w:r>
    </w:p>
    <w:p w14:paraId="0D38DCCE" w14:textId="79E83CB0" w:rsidR="004E11A3" w:rsidRDefault="004E11A3" w:rsidP="004E11A3">
      <w:pPr>
        <w:ind w:left="993" w:right="566" w:hanging="426"/>
        <w:jc w:val="both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Full Prof.</w:t>
      </w:r>
      <w:r w:rsidRPr="008468A4">
        <w:rPr>
          <w:sz w:val="22"/>
          <w:szCs w:val="22"/>
          <w:lang w:val="en-GB"/>
        </w:rPr>
        <w:t xml:space="preserve"> Mirjana </w:t>
      </w:r>
      <w:proofErr w:type="spellStart"/>
      <w:r w:rsidR="007E3E60">
        <w:rPr>
          <w:sz w:val="22"/>
          <w:szCs w:val="22"/>
          <w:lang w:val="en-GB"/>
        </w:rPr>
        <w:t>Akimovska-</w:t>
      </w:r>
      <w:r>
        <w:rPr>
          <w:sz w:val="22"/>
          <w:szCs w:val="22"/>
          <w:lang w:val="en-GB"/>
        </w:rPr>
        <w:t>Polenak</w:t>
      </w:r>
      <w:proofErr w:type="spellEnd"/>
      <w:r w:rsidRPr="00797E4A">
        <w:rPr>
          <w:sz w:val="22"/>
          <w:szCs w:val="22"/>
          <w:lang w:val="en-GB"/>
        </w:rPr>
        <w:t>, Ph.D.;</w:t>
      </w:r>
      <w:r w:rsidRPr="008468A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Full Prof.</w:t>
      </w:r>
      <w:r w:rsidRPr="008468A4">
        <w:rPr>
          <w:sz w:val="22"/>
          <w:szCs w:val="22"/>
          <w:lang w:val="en-GB"/>
        </w:rPr>
        <w:t xml:space="preserve"> Vlado </w:t>
      </w:r>
      <w:proofErr w:type="spellStart"/>
      <w:r w:rsidRPr="008468A4">
        <w:rPr>
          <w:sz w:val="22"/>
          <w:szCs w:val="22"/>
          <w:lang w:val="en-GB"/>
        </w:rPr>
        <w:t>Bu</w:t>
      </w:r>
      <w:r>
        <w:rPr>
          <w:sz w:val="22"/>
          <w:szCs w:val="22"/>
          <w:lang w:val="en-GB"/>
        </w:rPr>
        <w:t>č</w:t>
      </w:r>
      <w:r w:rsidRPr="008468A4">
        <w:rPr>
          <w:sz w:val="22"/>
          <w:szCs w:val="22"/>
          <w:lang w:val="en-GB"/>
        </w:rPr>
        <w:t>kovski</w:t>
      </w:r>
      <w:proofErr w:type="spellEnd"/>
      <w:r>
        <w:rPr>
          <w:sz w:val="22"/>
          <w:szCs w:val="22"/>
          <w:lang w:val="en-GB"/>
        </w:rPr>
        <w:t>, Ph.D.</w:t>
      </w:r>
      <w:r w:rsidRPr="008468A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Full Prof.</w:t>
      </w:r>
      <w:r w:rsidRPr="008468A4">
        <w:rPr>
          <w:sz w:val="22"/>
          <w:szCs w:val="22"/>
          <w:lang w:val="en-GB"/>
        </w:rPr>
        <w:t xml:space="preserve"> </w:t>
      </w:r>
      <w:proofErr w:type="spellStart"/>
      <w:r w:rsidRPr="008468A4">
        <w:rPr>
          <w:sz w:val="22"/>
          <w:szCs w:val="22"/>
          <w:lang w:val="en-GB"/>
        </w:rPr>
        <w:t>Goce</w:t>
      </w:r>
      <w:proofErr w:type="spellEnd"/>
      <w:r w:rsidRPr="008468A4">
        <w:rPr>
          <w:sz w:val="22"/>
          <w:szCs w:val="22"/>
          <w:lang w:val="en-GB"/>
        </w:rPr>
        <w:t xml:space="preserve"> </w:t>
      </w:r>
      <w:proofErr w:type="spellStart"/>
      <w:r w:rsidRPr="008468A4">
        <w:rPr>
          <w:sz w:val="22"/>
          <w:szCs w:val="22"/>
          <w:lang w:val="en-GB"/>
        </w:rPr>
        <w:t>Naumovski</w:t>
      </w:r>
      <w:proofErr w:type="spellEnd"/>
      <w:r>
        <w:rPr>
          <w:sz w:val="22"/>
          <w:szCs w:val="22"/>
          <w:lang w:val="en-GB"/>
        </w:rPr>
        <w:t>, Ph.D.</w:t>
      </w:r>
      <w:r w:rsidRPr="008468A4">
        <w:rPr>
          <w:sz w:val="22"/>
          <w:szCs w:val="22"/>
          <w:lang w:val="en-GB"/>
        </w:rPr>
        <w:t xml:space="preserve">, </w:t>
      </w:r>
      <w:proofErr w:type="spellStart"/>
      <w:r w:rsidRPr="007E3E60">
        <w:rPr>
          <w:sz w:val="22"/>
          <w:szCs w:val="22"/>
          <w:lang w:val="en-GB"/>
        </w:rPr>
        <w:t>Panče</w:t>
      </w:r>
      <w:proofErr w:type="spellEnd"/>
      <w:r w:rsidRPr="007E3E60">
        <w:rPr>
          <w:sz w:val="22"/>
          <w:szCs w:val="22"/>
          <w:lang w:val="en-GB"/>
        </w:rPr>
        <w:t xml:space="preserve"> </w:t>
      </w:r>
      <w:proofErr w:type="spellStart"/>
      <w:r w:rsidRPr="007E3E60">
        <w:rPr>
          <w:sz w:val="22"/>
          <w:szCs w:val="22"/>
          <w:lang w:val="en-GB"/>
        </w:rPr>
        <w:t>Kjosev</w:t>
      </w:r>
      <w:bookmarkEnd w:id="3"/>
      <w:proofErr w:type="spellEnd"/>
      <w:r w:rsidRPr="007E3E60">
        <w:rPr>
          <w:sz w:val="22"/>
          <w:szCs w:val="22"/>
          <w:lang w:val="en-GB"/>
        </w:rPr>
        <w:t>,</w:t>
      </w:r>
      <w:r w:rsidRPr="008468A4">
        <w:rPr>
          <w:sz w:val="22"/>
          <w:szCs w:val="22"/>
          <w:lang w:val="en-GB"/>
        </w:rPr>
        <w:t xml:space="preserve"> L</w:t>
      </w:r>
      <w:r w:rsidR="007E3E60">
        <w:rPr>
          <w:sz w:val="22"/>
          <w:szCs w:val="22"/>
          <w:lang w:val="en-GB"/>
        </w:rPr>
        <w:t>L.</w:t>
      </w:r>
      <w:r w:rsidRPr="008468A4">
        <w:rPr>
          <w:sz w:val="22"/>
          <w:szCs w:val="22"/>
          <w:lang w:val="en-GB"/>
        </w:rPr>
        <w:t xml:space="preserve">M, </w:t>
      </w:r>
      <w:r w:rsidRPr="008468A4">
        <w:rPr>
          <w:i/>
          <w:sz w:val="22"/>
          <w:szCs w:val="22"/>
          <w:lang w:val="en-GB"/>
        </w:rPr>
        <w:t>Analysis of Certain Characteristics of Byzantine Rhetoric</w:t>
      </w:r>
      <w:r>
        <w:rPr>
          <w:i/>
          <w:sz w:val="22"/>
          <w:szCs w:val="22"/>
          <w:lang w:val="en-GB"/>
        </w:rPr>
        <w:t>,</w:t>
      </w:r>
    </w:p>
    <w:p w14:paraId="597B71CC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8468A4">
        <w:rPr>
          <w:sz w:val="22"/>
          <w:szCs w:val="22"/>
          <w:lang w:val="en-GB"/>
        </w:rPr>
        <w:t xml:space="preserve">Full Prof. Željko Bartulović, Ph.D., </w:t>
      </w:r>
      <w:r w:rsidRPr="008468A4">
        <w:rPr>
          <w:i/>
          <w:iCs/>
          <w:sz w:val="22"/>
          <w:szCs w:val="22"/>
          <w:lang w:val="en-GB"/>
        </w:rPr>
        <w:t xml:space="preserve">Some Questions of the Legal Position of Women in Statutes of </w:t>
      </w:r>
      <w:proofErr w:type="spellStart"/>
      <w:r w:rsidRPr="008468A4">
        <w:rPr>
          <w:i/>
          <w:iCs/>
          <w:sz w:val="22"/>
          <w:szCs w:val="22"/>
          <w:lang w:val="en-GB"/>
        </w:rPr>
        <w:t>Kvarner</w:t>
      </w:r>
      <w:proofErr w:type="spellEnd"/>
      <w:r w:rsidRPr="008468A4">
        <w:rPr>
          <w:i/>
          <w:iCs/>
          <w:sz w:val="22"/>
          <w:szCs w:val="22"/>
          <w:lang w:val="en-GB"/>
        </w:rPr>
        <w:t xml:space="preserve"> from the End of 13</w:t>
      </w:r>
      <w:r w:rsidRPr="008468A4">
        <w:rPr>
          <w:i/>
          <w:iCs/>
          <w:sz w:val="22"/>
          <w:szCs w:val="22"/>
          <w:vertAlign w:val="superscript"/>
          <w:lang w:val="en-GB"/>
        </w:rPr>
        <w:t>th</w:t>
      </w:r>
      <w:r w:rsidRPr="008468A4">
        <w:rPr>
          <w:i/>
          <w:iCs/>
          <w:sz w:val="22"/>
          <w:szCs w:val="22"/>
          <w:lang w:val="en-GB"/>
        </w:rPr>
        <w:t xml:space="preserve"> until the Middle of the 15</w:t>
      </w:r>
      <w:r w:rsidRPr="008468A4">
        <w:rPr>
          <w:i/>
          <w:iCs/>
          <w:sz w:val="22"/>
          <w:szCs w:val="22"/>
          <w:vertAlign w:val="superscript"/>
          <w:lang w:val="en-GB"/>
        </w:rPr>
        <w:t>th</w:t>
      </w:r>
      <w:r w:rsidRPr="008468A4">
        <w:rPr>
          <w:i/>
          <w:iCs/>
          <w:sz w:val="22"/>
          <w:szCs w:val="22"/>
          <w:lang w:val="en-GB"/>
        </w:rPr>
        <w:t xml:space="preserve"> Century,</w:t>
      </w:r>
    </w:p>
    <w:p w14:paraId="6FC98A54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t xml:space="preserve">Assoc. Prof. Ivona Šego-Marić, Ph.D.; Ivana Marušić, LL.M., Teaching Assist., </w:t>
      </w:r>
      <w:proofErr w:type="spellStart"/>
      <w:r w:rsidRPr="00797E4A">
        <w:rPr>
          <w:i/>
          <w:sz w:val="22"/>
          <w:szCs w:val="22"/>
          <w:lang w:val="en-GB"/>
        </w:rPr>
        <w:t>Testamentum</w:t>
      </w:r>
      <w:proofErr w:type="spellEnd"/>
      <w:r w:rsidRPr="00797E4A">
        <w:rPr>
          <w:i/>
          <w:sz w:val="22"/>
          <w:szCs w:val="22"/>
          <w:lang w:val="en-GB"/>
        </w:rPr>
        <w:t xml:space="preserve"> in Roman Law and Statement of the Last Will of Katarina </w:t>
      </w:r>
      <w:proofErr w:type="spellStart"/>
      <w:r w:rsidRPr="00797E4A">
        <w:rPr>
          <w:i/>
          <w:sz w:val="22"/>
          <w:szCs w:val="22"/>
          <w:lang w:val="en-GB"/>
        </w:rPr>
        <w:t>Vukčić</w:t>
      </w:r>
      <w:proofErr w:type="spellEnd"/>
      <w:r w:rsidRPr="00797E4A">
        <w:rPr>
          <w:i/>
          <w:sz w:val="22"/>
          <w:szCs w:val="22"/>
          <w:lang w:val="en-GB"/>
        </w:rPr>
        <w:t xml:space="preserve"> </w:t>
      </w:r>
      <w:proofErr w:type="spellStart"/>
      <w:r w:rsidRPr="00797E4A">
        <w:rPr>
          <w:i/>
          <w:sz w:val="22"/>
          <w:szCs w:val="22"/>
          <w:lang w:val="en-GB"/>
        </w:rPr>
        <w:t>Kosača</w:t>
      </w:r>
      <w:proofErr w:type="spellEnd"/>
      <w:r w:rsidRPr="00797E4A">
        <w:rPr>
          <w:i/>
          <w:sz w:val="22"/>
          <w:szCs w:val="22"/>
          <w:lang w:val="en-GB"/>
        </w:rPr>
        <w:t>,</w:t>
      </w:r>
      <w:bookmarkStart w:id="4" w:name="_Hlk140061748"/>
    </w:p>
    <w:p w14:paraId="21CCB5F3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t xml:space="preserve">Assist. Prof. Ines Matić Matešković, Ph.D.; Assist. Prof. Danijela Vrbljanac, Ph.D., </w:t>
      </w:r>
      <w:bookmarkEnd w:id="4"/>
      <w:r w:rsidRPr="00797E4A">
        <w:rPr>
          <w:i/>
          <w:sz w:val="22"/>
          <w:szCs w:val="22"/>
          <w:lang w:val="en-GB"/>
        </w:rPr>
        <w:t xml:space="preserve">The Marital Property Regime and the Position of Women under Medieval Statutes in </w:t>
      </w:r>
      <w:proofErr w:type="spellStart"/>
      <w:r w:rsidRPr="00797E4A">
        <w:rPr>
          <w:i/>
          <w:sz w:val="22"/>
          <w:szCs w:val="22"/>
          <w:lang w:val="en-GB"/>
        </w:rPr>
        <w:t>Kvarner</w:t>
      </w:r>
      <w:proofErr w:type="spellEnd"/>
      <w:r w:rsidRPr="00797E4A">
        <w:rPr>
          <w:i/>
          <w:sz w:val="22"/>
          <w:szCs w:val="22"/>
          <w:lang w:val="en-GB"/>
        </w:rPr>
        <w:t xml:space="preserve"> and Istria: A Glimpse Forward,</w:t>
      </w:r>
    </w:p>
    <w:p w14:paraId="456CE173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t xml:space="preserve">Assist. Prof. Janko </w:t>
      </w:r>
      <w:proofErr w:type="spellStart"/>
      <w:r w:rsidRPr="00797E4A">
        <w:rPr>
          <w:sz w:val="22"/>
          <w:szCs w:val="22"/>
          <w:lang w:val="en-GB"/>
        </w:rPr>
        <w:t>Paunović</w:t>
      </w:r>
      <w:proofErr w:type="spellEnd"/>
      <w:r w:rsidRPr="00797E4A">
        <w:rPr>
          <w:sz w:val="22"/>
          <w:szCs w:val="22"/>
          <w:lang w:val="en-GB"/>
        </w:rPr>
        <w:t xml:space="preserve">, Ph.D., </w:t>
      </w:r>
      <w:r w:rsidRPr="00797E4A">
        <w:rPr>
          <w:i/>
          <w:sz w:val="22"/>
          <w:szCs w:val="22"/>
          <w:lang w:val="en-GB"/>
        </w:rPr>
        <w:t>The Right of Dowry in the Statute of Kotor,</w:t>
      </w:r>
    </w:p>
    <w:p w14:paraId="7D11DF20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t xml:space="preserve">Assist. Prof. Aleksandra </w:t>
      </w:r>
      <w:proofErr w:type="spellStart"/>
      <w:r w:rsidRPr="00797E4A">
        <w:rPr>
          <w:sz w:val="22"/>
          <w:szCs w:val="22"/>
          <w:lang w:val="en-GB"/>
        </w:rPr>
        <w:t>Szymańska</w:t>
      </w:r>
      <w:proofErr w:type="spellEnd"/>
      <w:r w:rsidRPr="00797E4A">
        <w:rPr>
          <w:sz w:val="22"/>
          <w:szCs w:val="22"/>
          <w:lang w:val="en-GB"/>
        </w:rPr>
        <w:t xml:space="preserve">, Ph.D., </w:t>
      </w:r>
      <w:r w:rsidRPr="00797E4A">
        <w:rPr>
          <w:i/>
          <w:sz w:val="22"/>
          <w:szCs w:val="22"/>
          <w:lang w:val="en-GB"/>
        </w:rPr>
        <w:t>Non-</w:t>
      </w:r>
      <w:proofErr w:type="spellStart"/>
      <w:r w:rsidRPr="00797E4A">
        <w:rPr>
          <w:i/>
          <w:sz w:val="22"/>
          <w:szCs w:val="22"/>
          <w:lang w:val="en-GB"/>
        </w:rPr>
        <w:t>dotal</w:t>
      </w:r>
      <w:proofErr w:type="spellEnd"/>
      <w:r w:rsidRPr="00797E4A">
        <w:rPr>
          <w:i/>
          <w:sz w:val="22"/>
          <w:szCs w:val="22"/>
          <w:lang w:val="en-GB"/>
        </w:rPr>
        <w:t xml:space="preserve"> Assets of the Wife in Medieval and Early Modern Commentaries on the </w:t>
      </w:r>
      <w:r w:rsidRPr="00797E4A">
        <w:rPr>
          <w:sz w:val="22"/>
          <w:szCs w:val="22"/>
          <w:lang w:val="en-GB"/>
        </w:rPr>
        <w:t xml:space="preserve">Corpus </w:t>
      </w:r>
      <w:proofErr w:type="spellStart"/>
      <w:r w:rsidRPr="00797E4A">
        <w:rPr>
          <w:sz w:val="22"/>
          <w:szCs w:val="22"/>
          <w:lang w:val="en-GB"/>
        </w:rPr>
        <w:t>Iuris</w:t>
      </w:r>
      <w:proofErr w:type="spellEnd"/>
      <w:r w:rsidRPr="00797E4A">
        <w:rPr>
          <w:sz w:val="22"/>
          <w:szCs w:val="22"/>
          <w:lang w:val="en-GB"/>
        </w:rPr>
        <w:t xml:space="preserve"> Civilis,</w:t>
      </w:r>
    </w:p>
    <w:p w14:paraId="31A9D379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t xml:space="preserve">Assist. Prof. Jelena Kasap, Ph.D.; Assoc. Prof. Višnja Lachner, Ph.D.; Full. Prof. Miro Gardaš, Ph.D., </w:t>
      </w:r>
      <w:r w:rsidRPr="00797E4A">
        <w:rPr>
          <w:i/>
          <w:sz w:val="22"/>
          <w:szCs w:val="22"/>
          <w:lang w:val="en-GB"/>
        </w:rPr>
        <w:t xml:space="preserve">The Position of Widows in the Late Medieval Statutes of the </w:t>
      </w:r>
      <w:proofErr w:type="spellStart"/>
      <w:r w:rsidRPr="00797E4A">
        <w:rPr>
          <w:i/>
          <w:sz w:val="22"/>
          <w:szCs w:val="22"/>
          <w:lang w:val="en-GB"/>
        </w:rPr>
        <w:t>Kvarner</w:t>
      </w:r>
      <w:proofErr w:type="spellEnd"/>
      <w:r w:rsidRPr="00797E4A">
        <w:rPr>
          <w:i/>
          <w:sz w:val="22"/>
          <w:szCs w:val="22"/>
          <w:lang w:val="en-GB"/>
        </w:rPr>
        <w:t xml:space="preserve"> and Dalmatian Regions,</w:t>
      </w:r>
    </w:p>
    <w:p w14:paraId="5B22A4BE" w14:textId="77777777" w:rsidR="004E11A3" w:rsidRPr="00797E4A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797E4A">
        <w:rPr>
          <w:sz w:val="22"/>
          <w:szCs w:val="22"/>
          <w:lang w:val="en-GB"/>
        </w:rPr>
        <w:lastRenderedPageBreak/>
        <w:t xml:space="preserve">Lorenzo </w:t>
      </w:r>
      <w:proofErr w:type="spellStart"/>
      <w:r w:rsidRPr="00797E4A">
        <w:rPr>
          <w:sz w:val="22"/>
          <w:szCs w:val="22"/>
          <w:lang w:val="en-GB"/>
        </w:rPr>
        <w:t>Lanti</w:t>
      </w:r>
      <w:proofErr w:type="spellEnd"/>
      <w:r w:rsidRPr="00797E4A">
        <w:rPr>
          <w:sz w:val="22"/>
          <w:szCs w:val="22"/>
          <w:lang w:val="en-GB"/>
        </w:rPr>
        <w:t xml:space="preserve">, Ph.D. Student, </w:t>
      </w:r>
      <w:proofErr w:type="spellStart"/>
      <w:r w:rsidRPr="00797E4A">
        <w:rPr>
          <w:i/>
        </w:rPr>
        <w:t>Between</w:t>
      </w:r>
      <w:proofErr w:type="spellEnd"/>
      <w:r w:rsidRPr="00797E4A">
        <w:rPr>
          <w:i/>
        </w:rPr>
        <w:t xml:space="preserve"> </w:t>
      </w:r>
      <w:proofErr w:type="spellStart"/>
      <w:r>
        <w:rPr>
          <w:i/>
        </w:rPr>
        <w:t>C</w:t>
      </w:r>
      <w:r w:rsidRPr="00797E4A">
        <w:rPr>
          <w:i/>
          <w:iCs/>
        </w:rPr>
        <w:t>anones</w:t>
      </w:r>
      <w:proofErr w:type="spellEnd"/>
      <w:r w:rsidRPr="00797E4A">
        <w:rPr>
          <w:i/>
        </w:rPr>
        <w:t xml:space="preserve"> </w:t>
      </w:r>
      <w:proofErr w:type="spellStart"/>
      <w:r w:rsidRPr="00797E4A">
        <w:rPr>
          <w:i/>
        </w:rPr>
        <w:t>and</w:t>
      </w:r>
      <w:proofErr w:type="spellEnd"/>
      <w:r w:rsidRPr="00797E4A">
        <w:rPr>
          <w:i/>
        </w:rPr>
        <w:t xml:space="preserve"> </w:t>
      </w:r>
      <w:proofErr w:type="spellStart"/>
      <w:r>
        <w:rPr>
          <w:i/>
        </w:rPr>
        <w:t>L</w:t>
      </w:r>
      <w:r w:rsidRPr="00797E4A">
        <w:rPr>
          <w:i/>
          <w:iCs/>
        </w:rPr>
        <w:t>eges</w:t>
      </w:r>
      <w:proofErr w:type="spellEnd"/>
      <w:r w:rsidRPr="00797E4A">
        <w:rPr>
          <w:i/>
        </w:rPr>
        <w:t xml:space="preserve">: </w:t>
      </w:r>
      <w:proofErr w:type="spellStart"/>
      <w:proofErr w:type="gramStart"/>
      <w:r>
        <w:rPr>
          <w:i/>
        </w:rPr>
        <w:t>t</w:t>
      </w:r>
      <w:r w:rsidRPr="00797E4A">
        <w:rPr>
          <w:i/>
        </w:rPr>
        <w:t>he</w:t>
      </w:r>
      <w:proofErr w:type="spellEnd"/>
      <w:proofErr w:type="gramEnd"/>
      <w:r w:rsidRPr="00797E4A">
        <w:rPr>
          <w:i/>
        </w:rPr>
        <w:t xml:space="preserve"> </w:t>
      </w:r>
      <w:r>
        <w:rPr>
          <w:i/>
        </w:rPr>
        <w:t>L</w:t>
      </w:r>
      <w:r w:rsidRPr="00797E4A">
        <w:rPr>
          <w:i/>
        </w:rPr>
        <w:t xml:space="preserve">egal </w:t>
      </w:r>
      <w:r>
        <w:rPr>
          <w:i/>
        </w:rPr>
        <w:t>S</w:t>
      </w:r>
      <w:r w:rsidRPr="00797E4A">
        <w:rPr>
          <w:i/>
        </w:rPr>
        <w:t xml:space="preserve">tatus </w:t>
      </w:r>
      <w:proofErr w:type="spellStart"/>
      <w:r w:rsidRPr="00797E4A">
        <w:rPr>
          <w:i/>
        </w:rPr>
        <w:t>of</w:t>
      </w:r>
      <w:proofErr w:type="spellEnd"/>
      <w:r w:rsidRPr="00797E4A">
        <w:rPr>
          <w:i/>
        </w:rPr>
        <w:t xml:space="preserve"> </w:t>
      </w:r>
      <w:proofErr w:type="spellStart"/>
      <w:r w:rsidRPr="00797E4A">
        <w:rPr>
          <w:iCs/>
        </w:rPr>
        <w:t>feminae</w:t>
      </w:r>
      <w:proofErr w:type="spellEnd"/>
      <w:r w:rsidRPr="00797E4A">
        <w:rPr>
          <w:iCs/>
        </w:rPr>
        <w:t xml:space="preserve"> </w:t>
      </w:r>
      <w:proofErr w:type="spellStart"/>
      <w:r w:rsidRPr="00797E4A">
        <w:rPr>
          <w:iCs/>
        </w:rPr>
        <w:t>subitroductae</w:t>
      </w:r>
      <w:proofErr w:type="spellEnd"/>
      <w:r>
        <w:rPr>
          <w:iCs/>
        </w:rPr>
        <w:t>.</w:t>
      </w:r>
      <w:r w:rsidRPr="00797E4A">
        <w:rPr>
          <w:i/>
          <w:sz w:val="22"/>
          <w:szCs w:val="22"/>
          <w:lang w:val="en-GB"/>
        </w:rPr>
        <w:t xml:space="preserve"> </w:t>
      </w:r>
    </w:p>
    <w:p w14:paraId="5B16FA6B" w14:textId="77777777" w:rsidR="004E11A3" w:rsidRPr="00E54E38" w:rsidRDefault="004E11A3" w:rsidP="004E11A3">
      <w:pPr>
        <w:ind w:right="566"/>
        <w:jc w:val="both"/>
        <w:rPr>
          <w:b/>
          <w:sz w:val="22"/>
          <w:szCs w:val="22"/>
          <w:lang w:val="en-GB"/>
        </w:rPr>
      </w:pPr>
    </w:p>
    <w:p w14:paraId="1B91BC35" w14:textId="77777777" w:rsidR="004E11A3" w:rsidRPr="00E54E38" w:rsidRDefault="004E11A3" w:rsidP="004E11A3">
      <w:pPr>
        <w:ind w:left="1843" w:right="566" w:hanging="1276"/>
        <w:jc w:val="both"/>
        <w:rPr>
          <w:b/>
          <w:bCs/>
          <w:sz w:val="22"/>
          <w:szCs w:val="22"/>
          <w:lang w:val="en-GB"/>
        </w:rPr>
      </w:pPr>
      <w:r w:rsidRPr="00E54E38">
        <w:rPr>
          <w:b/>
          <w:bCs/>
          <w:sz w:val="22"/>
          <w:szCs w:val="22"/>
          <w:lang w:val="en-GB"/>
        </w:rPr>
        <w:t>Ses</w:t>
      </w:r>
      <w:r>
        <w:rPr>
          <w:b/>
          <w:bCs/>
          <w:sz w:val="22"/>
          <w:szCs w:val="22"/>
          <w:lang w:val="en-GB"/>
        </w:rPr>
        <w:t>sion</w:t>
      </w:r>
      <w:r w:rsidRPr="00E54E38">
        <w:rPr>
          <w:b/>
          <w:bCs/>
          <w:sz w:val="22"/>
          <w:szCs w:val="22"/>
          <w:lang w:val="en-GB"/>
        </w:rPr>
        <w:t xml:space="preserve"> V</w:t>
      </w:r>
      <w:r>
        <w:rPr>
          <w:b/>
          <w:bCs/>
          <w:sz w:val="22"/>
          <w:szCs w:val="22"/>
          <w:lang w:val="en-GB"/>
        </w:rPr>
        <w:t>:</w:t>
      </w:r>
    </w:p>
    <w:p w14:paraId="40EDEEDB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bookmarkStart w:id="5" w:name="_Hlk140061853"/>
      <w:r w:rsidRPr="00622FED">
        <w:rPr>
          <w:sz w:val="22"/>
          <w:szCs w:val="22"/>
          <w:lang w:val="en-GB"/>
        </w:rPr>
        <w:t xml:space="preserve">Full Prof. </w:t>
      </w:r>
      <w:proofErr w:type="spellStart"/>
      <w:r w:rsidRPr="00622FED">
        <w:rPr>
          <w:sz w:val="22"/>
          <w:szCs w:val="22"/>
          <w:lang w:val="en-GB"/>
        </w:rPr>
        <w:t>Dževad</w:t>
      </w:r>
      <w:proofErr w:type="spellEnd"/>
      <w:r w:rsidRPr="00622FED">
        <w:rPr>
          <w:sz w:val="22"/>
          <w:szCs w:val="22"/>
          <w:lang w:val="en-GB"/>
        </w:rPr>
        <w:t xml:space="preserve"> </w:t>
      </w:r>
      <w:proofErr w:type="spellStart"/>
      <w:r w:rsidRPr="00622FED">
        <w:rPr>
          <w:sz w:val="22"/>
          <w:szCs w:val="22"/>
          <w:lang w:val="en-GB"/>
        </w:rPr>
        <w:t>Drino</w:t>
      </w:r>
      <w:proofErr w:type="spellEnd"/>
      <w:r w:rsidRPr="00622FED">
        <w:rPr>
          <w:sz w:val="22"/>
          <w:szCs w:val="22"/>
          <w:lang w:val="en-GB"/>
        </w:rPr>
        <w:t xml:space="preserve">, Ph.D.; Assoc. Prof. Dejan Matić, Ph.D., </w:t>
      </w:r>
      <w:bookmarkEnd w:id="5"/>
      <w:proofErr w:type="spellStart"/>
      <w:r w:rsidRPr="00622FED">
        <w:rPr>
          <w:sz w:val="22"/>
          <w:szCs w:val="22"/>
          <w:lang w:val="en-GB"/>
        </w:rPr>
        <w:t>Locatio</w:t>
      </w:r>
      <w:proofErr w:type="spellEnd"/>
      <w:r w:rsidRPr="00622FED">
        <w:rPr>
          <w:sz w:val="22"/>
          <w:szCs w:val="22"/>
          <w:lang w:val="en-GB"/>
        </w:rPr>
        <w:t xml:space="preserve"> </w:t>
      </w:r>
      <w:proofErr w:type="spellStart"/>
      <w:r w:rsidRPr="00622FED">
        <w:rPr>
          <w:sz w:val="22"/>
          <w:szCs w:val="22"/>
          <w:lang w:val="en-GB"/>
        </w:rPr>
        <w:t>conductio</w:t>
      </w:r>
      <w:proofErr w:type="spellEnd"/>
      <w:r w:rsidRPr="00622FED">
        <w:rPr>
          <w:sz w:val="22"/>
          <w:szCs w:val="22"/>
          <w:lang w:val="en-GB"/>
        </w:rPr>
        <w:t xml:space="preserve"> </w:t>
      </w:r>
      <w:proofErr w:type="spellStart"/>
      <w:r w:rsidRPr="00622FED">
        <w:rPr>
          <w:sz w:val="22"/>
          <w:szCs w:val="22"/>
          <w:lang w:val="en-GB"/>
        </w:rPr>
        <w:t>operis</w:t>
      </w:r>
      <w:proofErr w:type="spellEnd"/>
      <w:r w:rsidRPr="00622FED">
        <w:rPr>
          <w:i/>
          <w:sz w:val="22"/>
          <w:szCs w:val="22"/>
          <w:lang w:val="en-GB"/>
        </w:rPr>
        <w:t xml:space="preserve"> of Bosnian and Serbian Medieval Law,</w:t>
      </w:r>
    </w:p>
    <w:p w14:paraId="02F12AD8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sz w:val="22"/>
          <w:szCs w:val="22"/>
          <w:lang w:val="en-GB"/>
        </w:rPr>
        <w:t xml:space="preserve">Full Prof. Budislav Vukas, </w:t>
      </w:r>
      <w:r w:rsidRPr="00622FED">
        <w:rPr>
          <w:i/>
          <w:sz w:val="22"/>
          <w:szCs w:val="22"/>
          <w:lang w:val="en-GB"/>
        </w:rPr>
        <w:t>The Role of Provisions on Human Rights Protection in Constructing the Nord Adriatic Identities,</w:t>
      </w:r>
    </w:p>
    <w:p w14:paraId="7905476E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bCs/>
          <w:sz w:val="22"/>
          <w:szCs w:val="22"/>
          <w:lang w:val="en-GB" w:eastAsia="bg-BG"/>
        </w:rPr>
        <w:t>Full Prof. Zrinka, Erent-Sunko, Ph.D.</w:t>
      </w:r>
      <w:r>
        <w:rPr>
          <w:bCs/>
          <w:sz w:val="22"/>
          <w:szCs w:val="22"/>
          <w:lang w:val="en-GB" w:eastAsia="bg-BG"/>
        </w:rPr>
        <w:t>;</w:t>
      </w:r>
      <w:r w:rsidRPr="00622FED">
        <w:rPr>
          <w:bCs/>
          <w:sz w:val="22"/>
          <w:szCs w:val="22"/>
          <w:lang w:val="en-GB" w:eastAsia="bg-BG"/>
        </w:rPr>
        <w:t xml:space="preserve"> Assist. Prof. Miran, Marelja, Ph.D., </w:t>
      </w:r>
      <w:r w:rsidRPr="00622FED">
        <w:rPr>
          <w:i/>
          <w:sz w:val="22"/>
          <w:szCs w:val="22"/>
          <w:lang w:val="en-GB"/>
        </w:rPr>
        <w:t>The Legal Position of Women in Militarized Societies,</w:t>
      </w:r>
    </w:p>
    <w:p w14:paraId="5A92322F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bCs/>
          <w:sz w:val="22"/>
          <w:szCs w:val="22"/>
          <w:lang w:val="en-GB" w:eastAsia="bg-BG"/>
        </w:rPr>
        <w:t xml:space="preserve">Assoc. Prof. </w:t>
      </w:r>
      <w:proofErr w:type="spellStart"/>
      <w:r w:rsidRPr="00622FED">
        <w:rPr>
          <w:bCs/>
          <w:sz w:val="22"/>
          <w:szCs w:val="22"/>
          <w:lang w:val="en-GB" w:eastAsia="bg-BG"/>
        </w:rPr>
        <w:t>Berat</w:t>
      </w:r>
      <w:proofErr w:type="spellEnd"/>
      <w:r w:rsidRPr="00622FED">
        <w:rPr>
          <w:bCs/>
          <w:sz w:val="22"/>
          <w:szCs w:val="22"/>
          <w:lang w:val="en-GB" w:eastAsia="bg-BG"/>
        </w:rPr>
        <w:t xml:space="preserve"> </w:t>
      </w:r>
      <w:proofErr w:type="spellStart"/>
      <w:r w:rsidRPr="00622FED">
        <w:rPr>
          <w:bCs/>
          <w:sz w:val="22"/>
          <w:szCs w:val="22"/>
          <w:lang w:val="en-GB" w:eastAsia="bg-BG"/>
        </w:rPr>
        <w:t>Aqifi</w:t>
      </w:r>
      <w:proofErr w:type="spellEnd"/>
      <w:r w:rsidRPr="00622FED">
        <w:rPr>
          <w:bCs/>
          <w:sz w:val="22"/>
          <w:szCs w:val="22"/>
          <w:lang w:val="en-GB" w:eastAsia="bg-BG"/>
        </w:rPr>
        <w:t xml:space="preserve">, Ph.D., </w:t>
      </w:r>
      <w:r w:rsidRPr="00622FED">
        <w:rPr>
          <w:bCs/>
          <w:i/>
          <w:iCs/>
          <w:sz w:val="22"/>
          <w:szCs w:val="22"/>
          <w:lang w:val="en-GB" w:eastAsia="bg-BG"/>
        </w:rPr>
        <w:t>The Role of the Cadastre Buildings in Establishing the Ownership of Floors in the Legal System in Kosovo,</w:t>
      </w:r>
      <w:bookmarkStart w:id="6" w:name="_Hlk140061014"/>
    </w:p>
    <w:p w14:paraId="359C2325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sz w:val="22"/>
          <w:szCs w:val="22"/>
          <w:lang w:val="en-GB"/>
        </w:rPr>
        <w:t xml:space="preserve">Assoc. Prof. Sanja </w:t>
      </w:r>
      <w:proofErr w:type="spellStart"/>
      <w:r w:rsidRPr="00622FED">
        <w:rPr>
          <w:sz w:val="22"/>
          <w:szCs w:val="22"/>
          <w:lang w:val="en-GB"/>
        </w:rPr>
        <w:t>Gligić</w:t>
      </w:r>
      <w:proofErr w:type="spellEnd"/>
      <w:r w:rsidRPr="00622FED">
        <w:rPr>
          <w:sz w:val="22"/>
          <w:szCs w:val="22"/>
          <w:lang w:val="en-GB"/>
        </w:rPr>
        <w:t xml:space="preserve">, Ph.D., </w:t>
      </w:r>
      <w:bookmarkEnd w:id="6"/>
      <w:r w:rsidRPr="00622FED">
        <w:rPr>
          <w:i/>
          <w:sz w:val="22"/>
          <w:szCs w:val="22"/>
          <w:lang w:val="en-GB"/>
        </w:rPr>
        <w:t>Greek Women v. Roman Women,</w:t>
      </w:r>
    </w:p>
    <w:p w14:paraId="41FD15C3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bCs/>
          <w:sz w:val="22"/>
          <w:szCs w:val="22"/>
          <w:lang w:val="en-GB" w:eastAsia="bg-BG"/>
        </w:rPr>
        <w:t xml:space="preserve">Assist. Prof. </w:t>
      </w:r>
      <w:proofErr w:type="spellStart"/>
      <w:r w:rsidRPr="00622FED">
        <w:rPr>
          <w:bCs/>
          <w:sz w:val="22"/>
          <w:szCs w:val="22"/>
          <w:lang w:val="en-GB" w:eastAsia="bg-BG"/>
        </w:rPr>
        <w:t>Timčo</w:t>
      </w:r>
      <w:proofErr w:type="spellEnd"/>
      <w:r w:rsidRPr="00622FED">
        <w:rPr>
          <w:bCs/>
          <w:sz w:val="22"/>
          <w:szCs w:val="22"/>
          <w:lang w:val="en-GB" w:eastAsia="bg-BG"/>
        </w:rPr>
        <w:t xml:space="preserve"> </w:t>
      </w:r>
      <w:proofErr w:type="spellStart"/>
      <w:r w:rsidRPr="00622FED">
        <w:rPr>
          <w:bCs/>
          <w:sz w:val="22"/>
          <w:szCs w:val="22"/>
          <w:lang w:val="en-GB" w:eastAsia="bg-BG"/>
        </w:rPr>
        <w:t>Mucunski</w:t>
      </w:r>
      <w:proofErr w:type="spellEnd"/>
      <w:r w:rsidRPr="00622FED">
        <w:rPr>
          <w:bCs/>
          <w:sz w:val="22"/>
          <w:szCs w:val="22"/>
          <w:lang w:val="en-GB" w:eastAsia="bg-BG"/>
        </w:rPr>
        <w:t xml:space="preserve">, Ph.D.; Full Prof. Aleksandar </w:t>
      </w:r>
      <w:proofErr w:type="spellStart"/>
      <w:r w:rsidRPr="00622FED">
        <w:rPr>
          <w:bCs/>
          <w:sz w:val="22"/>
          <w:szCs w:val="22"/>
          <w:lang w:val="en-GB" w:eastAsia="bg-BG"/>
        </w:rPr>
        <w:t>Klimovski</w:t>
      </w:r>
      <w:proofErr w:type="spellEnd"/>
      <w:r w:rsidRPr="00622FED">
        <w:rPr>
          <w:bCs/>
          <w:sz w:val="22"/>
          <w:szCs w:val="22"/>
          <w:lang w:val="en-GB" w:eastAsia="bg-BG"/>
        </w:rPr>
        <w:t xml:space="preserve">, Ph.D., </w:t>
      </w:r>
      <w:r w:rsidRPr="00622FED">
        <w:rPr>
          <w:bCs/>
          <w:i/>
          <w:sz w:val="22"/>
          <w:szCs w:val="22"/>
          <w:lang w:val="en-GB" w:eastAsia="bg-BG"/>
        </w:rPr>
        <w:t xml:space="preserve">The Function of the </w:t>
      </w:r>
      <w:r w:rsidRPr="00622FED">
        <w:rPr>
          <w:bCs/>
          <w:sz w:val="22"/>
          <w:szCs w:val="22"/>
          <w:lang w:val="en-GB" w:eastAsia="bg-BG"/>
        </w:rPr>
        <w:t>peculium</w:t>
      </w:r>
      <w:r w:rsidRPr="00622FED">
        <w:rPr>
          <w:bCs/>
          <w:i/>
          <w:sz w:val="22"/>
          <w:szCs w:val="22"/>
          <w:lang w:val="en-GB" w:eastAsia="bg-BG"/>
        </w:rPr>
        <w:t xml:space="preserve"> in Roman Legal, Economic and Social Relation,</w:t>
      </w:r>
    </w:p>
    <w:p w14:paraId="2538B315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sz w:val="22"/>
          <w:szCs w:val="22"/>
          <w:lang w:val="en-GB"/>
        </w:rPr>
        <w:t xml:space="preserve">Assist. Prof. </w:t>
      </w:r>
      <w:proofErr w:type="spellStart"/>
      <w:r w:rsidRPr="00622FED">
        <w:rPr>
          <w:sz w:val="22"/>
          <w:szCs w:val="22"/>
          <w:lang w:val="en-GB"/>
        </w:rPr>
        <w:t>Stoyan</w:t>
      </w:r>
      <w:proofErr w:type="spellEnd"/>
      <w:r w:rsidRPr="00622FED">
        <w:rPr>
          <w:sz w:val="22"/>
          <w:szCs w:val="22"/>
          <w:lang w:val="en-GB"/>
        </w:rPr>
        <w:t xml:space="preserve"> Ivanov, Ph.D., </w:t>
      </w:r>
      <w:proofErr w:type="spellStart"/>
      <w:r w:rsidRPr="00622FED">
        <w:rPr>
          <w:sz w:val="22"/>
          <w:szCs w:val="22"/>
          <w:lang w:val="en-GB"/>
        </w:rPr>
        <w:t>Iura</w:t>
      </w:r>
      <w:proofErr w:type="spellEnd"/>
      <w:r w:rsidRPr="00622FED">
        <w:rPr>
          <w:sz w:val="22"/>
          <w:szCs w:val="22"/>
          <w:lang w:val="en-GB"/>
        </w:rPr>
        <w:t xml:space="preserve">, </w:t>
      </w:r>
      <w:proofErr w:type="spellStart"/>
      <w:r w:rsidRPr="00622FED">
        <w:rPr>
          <w:sz w:val="22"/>
          <w:szCs w:val="22"/>
          <w:lang w:val="en-GB"/>
        </w:rPr>
        <w:t>feminae</w:t>
      </w:r>
      <w:proofErr w:type="spellEnd"/>
      <w:r w:rsidRPr="00622FED">
        <w:rPr>
          <w:sz w:val="22"/>
          <w:szCs w:val="22"/>
          <w:lang w:val="en-GB"/>
        </w:rPr>
        <w:t xml:space="preserve">, </w:t>
      </w:r>
      <w:proofErr w:type="spellStart"/>
      <w:r w:rsidRPr="00622FED">
        <w:rPr>
          <w:sz w:val="22"/>
          <w:szCs w:val="22"/>
          <w:lang w:val="en-GB"/>
        </w:rPr>
        <w:t>monetae</w:t>
      </w:r>
      <w:proofErr w:type="spellEnd"/>
      <w:r w:rsidRPr="00622FED">
        <w:rPr>
          <w:sz w:val="22"/>
          <w:szCs w:val="22"/>
          <w:lang w:val="en-GB"/>
        </w:rPr>
        <w:t>.</w:t>
      </w:r>
      <w:r w:rsidRPr="00622FED">
        <w:rPr>
          <w:i/>
          <w:sz w:val="22"/>
          <w:szCs w:val="22"/>
          <w:lang w:val="en-GB"/>
        </w:rPr>
        <w:t xml:space="preserve"> The Rights and the Power of Women in Rome Represented in the Imperial Coinage,</w:t>
      </w:r>
    </w:p>
    <w:p w14:paraId="0B3AECEC" w14:textId="77777777" w:rsidR="004E11A3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sz w:val="22"/>
          <w:szCs w:val="22"/>
          <w:lang w:val="en-GB"/>
        </w:rPr>
        <w:t xml:space="preserve">Assist. Prof. Cristina Pop, Ph.D., </w:t>
      </w:r>
      <w:r w:rsidRPr="00622FED">
        <w:rPr>
          <w:i/>
          <w:sz w:val="22"/>
          <w:szCs w:val="22"/>
          <w:lang w:val="en-GB"/>
        </w:rPr>
        <w:t>Empress Theodora, the New Version of a 6</w:t>
      </w:r>
      <w:r w:rsidRPr="00622FED">
        <w:rPr>
          <w:i/>
          <w:sz w:val="22"/>
          <w:szCs w:val="22"/>
          <w:vertAlign w:val="superscript"/>
          <w:lang w:val="en-GB"/>
        </w:rPr>
        <w:t>th</w:t>
      </w:r>
      <w:r w:rsidRPr="00622FED">
        <w:rPr>
          <w:i/>
          <w:sz w:val="22"/>
          <w:szCs w:val="22"/>
          <w:lang w:val="en-GB"/>
        </w:rPr>
        <w:t xml:space="preserve"> Century </w:t>
      </w:r>
      <w:r w:rsidRPr="00622FED">
        <w:rPr>
          <w:sz w:val="22"/>
          <w:szCs w:val="22"/>
          <w:lang w:val="en-GB"/>
        </w:rPr>
        <w:t xml:space="preserve">mater </w:t>
      </w:r>
      <w:proofErr w:type="spellStart"/>
      <w:r w:rsidRPr="00622FED">
        <w:rPr>
          <w:sz w:val="22"/>
          <w:szCs w:val="22"/>
          <w:lang w:val="en-GB"/>
        </w:rPr>
        <w:t>familias</w:t>
      </w:r>
      <w:proofErr w:type="spellEnd"/>
      <w:r w:rsidRPr="00622FED">
        <w:rPr>
          <w:sz w:val="22"/>
          <w:szCs w:val="22"/>
          <w:lang w:val="en-GB"/>
        </w:rPr>
        <w:t>,</w:t>
      </w:r>
    </w:p>
    <w:p w14:paraId="6E9FC75D" w14:textId="77777777" w:rsidR="004E11A3" w:rsidRPr="00622FED" w:rsidRDefault="004E11A3" w:rsidP="004E11A3">
      <w:pPr>
        <w:ind w:left="993" w:right="566" w:hanging="426"/>
        <w:jc w:val="both"/>
        <w:rPr>
          <w:sz w:val="22"/>
          <w:szCs w:val="22"/>
          <w:lang w:val="en-GB"/>
        </w:rPr>
      </w:pPr>
      <w:r w:rsidRPr="00622FED">
        <w:rPr>
          <w:sz w:val="22"/>
          <w:szCs w:val="22"/>
          <w:lang w:val="en-GB"/>
        </w:rPr>
        <w:t xml:space="preserve">Artur </w:t>
      </w:r>
      <w:proofErr w:type="spellStart"/>
      <w:r w:rsidRPr="00622FED">
        <w:rPr>
          <w:sz w:val="22"/>
          <w:szCs w:val="22"/>
          <w:lang w:val="en-GB"/>
        </w:rPr>
        <w:t>Tarlapan</w:t>
      </w:r>
      <w:proofErr w:type="spellEnd"/>
      <w:r w:rsidRPr="00622FED">
        <w:rPr>
          <w:sz w:val="22"/>
          <w:szCs w:val="22"/>
          <w:lang w:val="en-GB"/>
        </w:rPr>
        <w:t xml:space="preserve">, Ph.D., Lecturer, </w:t>
      </w:r>
      <w:r w:rsidRPr="00622FED">
        <w:rPr>
          <w:i/>
          <w:sz w:val="22"/>
          <w:szCs w:val="22"/>
          <w:lang w:val="en-GB"/>
        </w:rPr>
        <w:t>The Right of Inheritance of the Surviving Spouse in the Civil Code of the Republic of Moldova.</w:t>
      </w:r>
    </w:p>
    <w:p w14:paraId="02B02C61" w14:textId="77777777" w:rsidR="004E11A3" w:rsidRPr="00E54E38" w:rsidRDefault="004E11A3" w:rsidP="004E11A3">
      <w:pPr>
        <w:ind w:right="566"/>
        <w:jc w:val="both"/>
        <w:rPr>
          <w:b/>
          <w:sz w:val="22"/>
          <w:szCs w:val="22"/>
          <w:lang w:val="en-GB"/>
        </w:rPr>
      </w:pPr>
    </w:p>
    <w:p w14:paraId="3BA346CD" w14:textId="77777777" w:rsidR="004E11A3" w:rsidRPr="00E54E38" w:rsidRDefault="004E11A3" w:rsidP="004E11A3">
      <w:pPr>
        <w:tabs>
          <w:tab w:val="left" w:pos="1134"/>
        </w:tabs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- </w:t>
      </w:r>
      <w:r>
        <w:rPr>
          <w:sz w:val="22"/>
          <w:szCs w:val="22"/>
          <w:lang w:val="en-GB"/>
        </w:rPr>
        <w:t xml:space="preserve">discussion and completion of all sessions by </w:t>
      </w:r>
      <w:r w:rsidRPr="00E54E38">
        <w:rPr>
          <w:sz w:val="22"/>
          <w:szCs w:val="22"/>
          <w:lang w:val="en-GB"/>
        </w:rPr>
        <w:t>14</w:t>
      </w:r>
      <w:r>
        <w:rPr>
          <w:sz w:val="22"/>
          <w:szCs w:val="22"/>
          <w:lang w:val="en-GB"/>
        </w:rPr>
        <w:t>,00</w:t>
      </w:r>
    </w:p>
    <w:p w14:paraId="01DFFDD8" w14:textId="77777777" w:rsidR="004E11A3" w:rsidRPr="00E54E38" w:rsidRDefault="004E11A3" w:rsidP="004E11A3">
      <w:pPr>
        <w:tabs>
          <w:tab w:val="left" w:pos="1134"/>
        </w:tabs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- </w:t>
      </w:r>
      <w:r>
        <w:rPr>
          <w:sz w:val="22"/>
          <w:szCs w:val="22"/>
          <w:lang w:val="en-GB"/>
        </w:rPr>
        <w:t xml:space="preserve">lunch at the hotel for those who have arranged lunch with hotel </w:t>
      </w:r>
      <w:r w:rsidRPr="001E78F3">
        <w:rPr>
          <w:b/>
          <w:sz w:val="22"/>
          <w:szCs w:val="22"/>
          <w:lang w:val="en-GB"/>
        </w:rPr>
        <w:t>is served until 15,00</w:t>
      </w:r>
    </w:p>
    <w:p w14:paraId="091A0A02" w14:textId="77777777" w:rsidR="004E11A3" w:rsidRPr="00E54E38" w:rsidRDefault="004E11A3" w:rsidP="004E11A3">
      <w:pPr>
        <w:tabs>
          <w:tab w:val="left" w:pos="1134"/>
        </w:tabs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 xml:space="preserve">- </w:t>
      </w:r>
      <w:r>
        <w:rPr>
          <w:sz w:val="22"/>
          <w:szCs w:val="22"/>
          <w:lang w:val="en-GB"/>
        </w:rPr>
        <w:t>free afternoon,</w:t>
      </w:r>
    </w:p>
    <w:p w14:paraId="46FEAD98" w14:textId="77777777" w:rsidR="004E11A3" w:rsidRPr="00E54E38" w:rsidRDefault="004E11A3" w:rsidP="004E11A3">
      <w:pPr>
        <w:tabs>
          <w:tab w:val="left" w:pos="1134"/>
        </w:tabs>
        <w:ind w:right="56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20,00 - </w:t>
      </w:r>
      <w:r w:rsidRPr="00E54E38">
        <w:rPr>
          <w:sz w:val="22"/>
          <w:szCs w:val="22"/>
          <w:lang w:val="en-GB"/>
        </w:rPr>
        <w:t xml:space="preserve">gala </w:t>
      </w:r>
      <w:r>
        <w:rPr>
          <w:sz w:val="22"/>
          <w:szCs w:val="22"/>
          <w:lang w:val="en-GB"/>
        </w:rPr>
        <w:t xml:space="preserve">dinner for participants </w:t>
      </w:r>
      <w:r w:rsidRPr="00E54E38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>and companions who paid for gala dinner</w:t>
      </w:r>
      <w:r w:rsidRPr="00E54E38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.</w:t>
      </w:r>
    </w:p>
    <w:p w14:paraId="335679E6" w14:textId="77777777" w:rsidR="004E11A3" w:rsidRPr="00E54E38" w:rsidRDefault="004E11A3" w:rsidP="004E11A3">
      <w:pPr>
        <w:tabs>
          <w:tab w:val="left" w:pos="1134"/>
        </w:tabs>
        <w:ind w:right="566"/>
        <w:jc w:val="both"/>
        <w:rPr>
          <w:sz w:val="22"/>
          <w:szCs w:val="22"/>
          <w:lang w:val="en-GB"/>
        </w:rPr>
      </w:pPr>
    </w:p>
    <w:p w14:paraId="178F475F" w14:textId="7CA9530C" w:rsidR="004E11A3" w:rsidRPr="001E78F3" w:rsidRDefault="004E11A3" w:rsidP="004E11A3">
      <w:pPr>
        <w:ind w:right="566" w:firstLine="851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Saturday</w:t>
      </w:r>
      <w:r w:rsidRPr="001E78F3">
        <w:rPr>
          <w:b/>
          <w:sz w:val="22"/>
          <w:szCs w:val="22"/>
          <w:u w:val="single"/>
          <w:lang w:val="en-GB"/>
        </w:rPr>
        <w:t xml:space="preserve">, </w:t>
      </w:r>
      <w:r>
        <w:rPr>
          <w:b/>
          <w:sz w:val="22"/>
          <w:szCs w:val="22"/>
          <w:u w:val="single"/>
          <w:lang w:val="en-GB"/>
        </w:rPr>
        <w:t xml:space="preserve">October </w:t>
      </w:r>
      <w:r w:rsidR="006F765A">
        <w:rPr>
          <w:b/>
          <w:sz w:val="22"/>
          <w:szCs w:val="22"/>
          <w:u w:val="single"/>
          <w:lang w:val="en-GB"/>
        </w:rPr>
        <w:t>7</w:t>
      </w:r>
      <w:bookmarkStart w:id="7" w:name="_GoBack"/>
      <w:bookmarkEnd w:id="7"/>
      <w:r w:rsidRPr="001E78F3">
        <w:rPr>
          <w:b/>
          <w:sz w:val="22"/>
          <w:szCs w:val="22"/>
          <w:u w:val="single"/>
          <w:vertAlign w:val="superscript"/>
          <w:lang w:val="en-GB"/>
        </w:rPr>
        <w:t>th</w:t>
      </w:r>
      <w:r w:rsidRPr="001E78F3">
        <w:rPr>
          <w:b/>
          <w:sz w:val="22"/>
          <w:szCs w:val="22"/>
          <w:u w:val="single"/>
          <w:lang w:val="en-GB"/>
        </w:rPr>
        <w:t xml:space="preserve"> 2023 </w:t>
      </w:r>
    </w:p>
    <w:p w14:paraId="6EB1C0AE" w14:textId="77777777" w:rsidR="004E11A3" w:rsidRPr="00E54E38" w:rsidRDefault="004E11A3" w:rsidP="004E11A3">
      <w:pPr>
        <w:ind w:right="566"/>
        <w:jc w:val="both"/>
        <w:rPr>
          <w:sz w:val="22"/>
          <w:szCs w:val="22"/>
          <w:lang w:val="en-GB"/>
        </w:rPr>
      </w:pPr>
      <w:r w:rsidRPr="00E54E38">
        <w:rPr>
          <w:sz w:val="22"/>
          <w:szCs w:val="22"/>
          <w:lang w:val="en-GB"/>
        </w:rPr>
        <w:t>9,00</w:t>
      </w:r>
      <w:r>
        <w:rPr>
          <w:sz w:val="22"/>
          <w:szCs w:val="22"/>
          <w:lang w:val="en-GB"/>
        </w:rPr>
        <w:t xml:space="preserve"> - </w:t>
      </w:r>
      <w:r w:rsidRPr="00E54E38">
        <w:rPr>
          <w:sz w:val="22"/>
          <w:szCs w:val="22"/>
          <w:lang w:val="en-GB"/>
        </w:rPr>
        <w:t xml:space="preserve">15,00 – </w:t>
      </w:r>
      <w:r>
        <w:rPr>
          <w:sz w:val="22"/>
          <w:szCs w:val="22"/>
          <w:lang w:val="en-GB"/>
        </w:rPr>
        <w:t>free time, possible viewing of Museum in Cres</w:t>
      </w:r>
    </w:p>
    <w:p w14:paraId="0904F484" w14:textId="77777777" w:rsidR="004E11A3" w:rsidRDefault="004E11A3" w:rsidP="00E54E38">
      <w:pPr>
        <w:ind w:right="566"/>
        <w:jc w:val="both"/>
        <w:rPr>
          <w:sz w:val="22"/>
          <w:szCs w:val="22"/>
          <w:lang w:val="en-GB"/>
        </w:rPr>
      </w:pPr>
    </w:p>
    <w:sectPr w:rsidR="004E11A3" w:rsidSect="00F13898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2E4A" w14:textId="77777777" w:rsidR="00EE77C9" w:rsidRDefault="00EE77C9" w:rsidP="004E11A3">
      <w:r>
        <w:separator/>
      </w:r>
    </w:p>
  </w:endnote>
  <w:endnote w:type="continuationSeparator" w:id="0">
    <w:p w14:paraId="5C289AB0" w14:textId="77777777" w:rsidR="00EE77C9" w:rsidRDefault="00EE77C9" w:rsidP="004E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51399" w14:textId="77777777" w:rsidR="00EE77C9" w:rsidRDefault="00EE77C9" w:rsidP="004E11A3">
      <w:r>
        <w:separator/>
      </w:r>
    </w:p>
  </w:footnote>
  <w:footnote w:type="continuationSeparator" w:id="0">
    <w:p w14:paraId="3801ED39" w14:textId="77777777" w:rsidR="00EE77C9" w:rsidRDefault="00EE77C9" w:rsidP="004E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567C"/>
    <w:multiLevelType w:val="hybridMultilevel"/>
    <w:tmpl w:val="1F64A29C"/>
    <w:lvl w:ilvl="0" w:tplc="A4084BEE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4D5B7E"/>
    <w:multiLevelType w:val="hybridMultilevel"/>
    <w:tmpl w:val="1F64A29C"/>
    <w:lvl w:ilvl="0" w:tplc="A4084BEE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C155BF"/>
    <w:multiLevelType w:val="hybridMultilevel"/>
    <w:tmpl w:val="6144DACC"/>
    <w:lvl w:ilvl="0" w:tplc="6AF0CF94">
      <w:start w:val="1"/>
      <w:numFmt w:val="decimal"/>
      <w:lvlText w:val="%1."/>
      <w:lvlJc w:val="left"/>
      <w:pPr>
        <w:ind w:left="1287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393F43"/>
    <w:multiLevelType w:val="hybridMultilevel"/>
    <w:tmpl w:val="A1A240C8"/>
    <w:lvl w:ilvl="0" w:tplc="AF2227BC">
      <w:start w:val="1"/>
      <w:numFmt w:val="decimal"/>
      <w:lvlText w:val="%1."/>
      <w:lvlJc w:val="left"/>
      <w:pPr>
        <w:ind w:left="1287" w:hanging="360"/>
      </w:pPr>
      <w:rPr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377E26"/>
    <w:multiLevelType w:val="hybridMultilevel"/>
    <w:tmpl w:val="7AD01F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02A9"/>
    <w:multiLevelType w:val="hybridMultilevel"/>
    <w:tmpl w:val="56D24F66"/>
    <w:lvl w:ilvl="0" w:tplc="D87EFCF8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46"/>
    <w:rsid w:val="00020774"/>
    <w:rsid w:val="0003650D"/>
    <w:rsid w:val="0004110A"/>
    <w:rsid w:val="00063CB0"/>
    <w:rsid w:val="00076592"/>
    <w:rsid w:val="000962A6"/>
    <w:rsid w:val="000B38AD"/>
    <w:rsid w:val="000E5D1B"/>
    <w:rsid w:val="00113A42"/>
    <w:rsid w:val="00125141"/>
    <w:rsid w:val="0013722A"/>
    <w:rsid w:val="00140570"/>
    <w:rsid w:val="001512C3"/>
    <w:rsid w:val="00173D86"/>
    <w:rsid w:val="001B7FB5"/>
    <w:rsid w:val="001D77ED"/>
    <w:rsid w:val="001E43F6"/>
    <w:rsid w:val="001E78F3"/>
    <w:rsid w:val="0021511B"/>
    <w:rsid w:val="00235DC9"/>
    <w:rsid w:val="00247682"/>
    <w:rsid w:val="00254BD3"/>
    <w:rsid w:val="00285B61"/>
    <w:rsid w:val="002A10E1"/>
    <w:rsid w:val="0031593A"/>
    <w:rsid w:val="00332C26"/>
    <w:rsid w:val="0033348E"/>
    <w:rsid w:val="00341729"/>
    <w:rsid w:val="00360081"/>
    <w:rsid w:val="00371452"/>
    <w:rsid w:val="003A3F8F"/>
    <w:rsid w:val="003F742E"/>
    <w:rsid w:val="00407C7F"/>
    <w:rsid w:val="00414099"/>
    <w:rsid w:val="00417A8A"/>
    <w:rsid w:val="0042329D"/>
    <w:rsid w:val="004241BD"/>
    <w:rsid w:val="00445624"/>
    <w:rsid w:val="0044761D"/>
    <w:rsid w:val="00447A52"/>
    <w:rsid w:val="004516EF"/>
    <w:rsid w:val="00456B47"/>
    <w:rsid w:val="00467D00"/>
    <w:rsid w:val="00494E1C"/>
    <w:rsid w:val="004A7776"/>
    <w:rsid w:val="004C08DF"/>
    <w:rsid w:val="004C2DCB"/>
    <w:rsid w:val="004E11A3"/>
    <w:rsid w:val="00501630"/>
    <w:rsid w:val="00532787"/>
    <w:rsid w:val="0053513E"/>
    <w:rsid w:val="00535EAE"/>
    <w:rsid w:val="00542787"/>
    <w:rsid w:val="0054700C"/>
    <w:rsid w:val="00547B7C"/>
    <w:rsid w:val="00552360"/>
    <w:rsid w:val="0058202A"/>
    <w:rsid w:val="005A7EC6"/>
    <w:rsid w:val="005B0555"/>
    <w:rsid w:val="005D7B97"/>
    <w:rsid w:val="006046F9"/>
    <w:rsid w:val="0061144B"/>
    <w:rsid w:val="00617CF3"/>
    <w:rsid w:val="00622FED"/>
    <w:rsid w:val="0067173B"/>
    <w:rsid w:val="006932BF"/>
    <w:rsid w:val="006B64DD"/>
    <w:rsid w:val="006C4F7C"/>
    <w:rsid w:val="006F69BF"/>
    <w:rsid w:val="006F765A"/>
    <w:rsid w:val="0070029F"/>
    <w:rsid w:val="00706955"/>
    <w:rsid w:val="0072789F"/>
    <w:rsid w:val="0074616B"/>
    <w:rsid w:val="007726FC"/>
    <w:rsid w:val="00794F0F"/>
    <w:rsid w:val="00797E4A"/>
    <w:rsid w:val="007E2B9D"/>
    <w:rsid w:val="007E2C13"/>
    <w:rsid w:val="007E3E60"/>
    <w:rsid w:val="00800734"/>
    <w:rsid w:val="0081478A"/>
    <w:rsid w:val="00815A48"/>
    <w:rsid w:val="00823EB0"/>
    <w:rsid w:val="00837C9F"/>
    <w:rsid w:val="008468A4"/>
    <w:rsid w:val="008613EE"/>
    <w:rsid w:val="00861B73"/>
    <w:rsid w:val="00884E08"/>
    <w:rsid w:val="00890D99"/>
    <w:rsid w:val="008962E6"/>
    <w:rsid w:val="008A60D2"/>
    <w:rsid w:val="008C1864"/>
    <w:rsid w:val="008C1B7B"/>
    <w:rsid w:val="008C2E1A"/>
    <w:rsid w:val="008E75BB"/>
    <w:rsid w:val="00901403"/>
    <w:rsid w:val="00903FC3"/>
    <w:rsid w:val="00904D8F"/>
    <w:rsid w:val="009211F7"/>
    <w:rsid w:val="0098591D"/>
    <w:rsid w:val="00991FC0"/>
    <w:rsid w:val="009A312D"/>
    <w:rsid w:val="009A647D"/>
    <w:rsid w:val="009C1402"/>
    <w:rsid w:val="009D32A8"/>
    <w:rsid w:val="009F77A3"/>
    <w:rsid w:val="00A054FC"/>
    <w:rsid w:val="00A4650A"/>
    <w:rsid w:val="00A72E34"/>
    <w:rsid w:val="00A776D2"/>
    <w:rsid w:val="00A845C6"/>
    <w:rsid w:val="00A90481"/>
    <w:rsid w:val="00A97518"/>
    <w:rsid w:val="00AE0A0F"/>
    <w:rsid w:val="00AE107D"/>
    <w:rsid w:val="00AE160A"/>
    <w:rsid w:val="00AE3C54"/>
    <w:rsid w:val="00AE5C65"/>
    <w:rsid w:val="00AE5F40"/>
    <w:rsid w:val="00AF27A7"/>
    <w:rsid w:val="00AF3D48"/>
    <w:rsid w:val="00B167B8"/>
    <w:rsid w:val="00B25C0B"/>
    <w:rsid w:val="00B30EB2"/>
    <w:rsid w:val="00B32CB8"/>
    <w:rsid w:val="00B503AB"/>
    <w:rsid w:val="00B60B11"/>
    <w:rsid w:val="00B64E5A"/>
    <w:rsid w:val="00B9051B"/>
    <w:rsid w:val="00BA4F69"/>
    <w:rsid w:val="00BB1DC7"/>
    <w:rsid w:val="00BB3668"/>
    <w:rsid w:val="00BB3B81"/>
    <w:rsid w:val="00BC59A6"/>
    <w:rsid w:val="00BE0B33"/>
    <w:rsid w:val="00BE2473"/>
    <w:rsid w:val="00BF4BCC"/>
    <w:rsid w:val="00BF77F9"/>
    <w:rsid w:val="00C010AB"/>
    <w:rsid w:val="00C10865"/>
    <w:rsid w:val="00C37443"/>
    <w:rsid w:val="00C456D0"/>
    <w:rsid w:val="00C47400"/>
    <w:rsid w:val="00C54ADA"/>
    <w:rsid w:val="00C56149"/>
    <w:rsid w:val="00C64F82"/>
    <w:rsid w:val="00C75290"/>
    <w:rsid w:val="00C76B46"/>
    <w:rsid w:val="00C861DA"/>
    <w:rsid w:val="00C96BF6"/>
    <w:rsid w:val="00CC21CF"/>
    <w:rsid w:val="00CC5D30"/>
    <w:rsid w:val="00CF22BE"/>
    <w:rsid w:val="00CF5B81"/>
    <w:rsid w:val="00D10F43"/>
    <w:rsid w:val="00D159A9"/>
    <w:rsid w:val="00D34772"/>
    <w:rsid w:val="00D35D8F"/>
    <w:rsid w:val="00D5132E"/>
    <w:rsid w:val="00D52E3D"/>
    <w:rsid w:val="00D67958"/>
    <w:rsid w:val="00D77284"/>
    <w:rsid w:val="00D947C4"/>
    <w:rsid w:val="00DB6526"/>
    <w:rsid w:val="00DE2FD4"/>
    <w:rsid w:val="00E54E38"/>
    <w:rsid w:val="00E87DB1"/>
    <w:rsid w:val="00EB00E4"/>
    <w:rsid w:val="00EB6282"/>
    <w:rsid w:val="00EC6161"/>
    <w:rsid w:val="00EE77C9"/>
    <w:rsid w:val="00F13898"/>
    <w:rsid w:val="00F160F4"/>
    <w:rsid w:val="00F31BF3"/>
    <w:rsid w:val="00F31C34"/>
    <w:rsid w:val="00F700C7"/>
    <w:rsid w:val="00F73C67"/>
    <w:rsid w:val="00F844B0"/>
    <w:rsid w:val="00F85CCC"/>
    <w:rsid w:val="00F95528"/>
    <w:rsid w:val="00FC03AB"/>
    <w:rsid w:val="00FF50CC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1619"/>
  <w15:docId w15:val="{5955270C-F85D-43D1-93AC-8774EFB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C76B46"/>
    <w:pPr>
      <w:keepNext/>
      <w:outlineLvl w:val="2"/>
    </w:pPr>
    <w:rPr>
      <w:rFonts w:ascii="Arial Narrow" w:hAnsi="Arial Narrow"/>
      <w:b/>
      <w:sz w:val="1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B46"/>
    <w:rPr>
      <w:rFonts w:ascii="Arial Narrow" w:eastAsia="Times New Roman" w:hAnsi="Arial Narrow" w:cs="Times New Roman"/>
      <w:b/>
      <w:sz w:val="12"/>
      <w:szCs w:val="18"/>
      <w:lang w:eastAsia="hr-HR"/>
    </w:rPr>
  </w:style>
  <w:style w:type="character" w:styleId="Emphasis">
    <w:name w:val="Emphasis"/>
    <w:uiPriority w:val="20"/>
    <w:qFormat/>
    <w:rsid w:val="00C76B46"/>
    <w:rPr>
      <w:i/>
      <w:iCs/>
    </w:rPr>
  </w:style>
  <w:style w:type="paragraph" w:styleId="NormalWeb">
    <w:name w:val="Normal (Web)"/>
    <w:basedOn w:val="Normal"/>
    <w:rsid w:val="00501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7FB5"/>
    <w:pPr>
      <w:ind w:left="720"/>
      <w:contextualSpacing/>
    </w:pPr>
  </w:style>
  <w:style w:type="paragraph" w:customStyle="1" w:styleId="Default">
    <w:name w:val="Default"/>
    <w:rsid w:val="00FC0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26F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1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E11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gif@01D9EC86.1E26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 Bartulović</cp:lastModifiedBy>
  <cp:revision>52</cp:revision>
  <cp:lastPrinted>2023-09-20T07:48:00Z</cp:lastPrinted>
  <dcterms:created xsi:type="dcterms:W3CDTF">2023-09-21T16:06:00Z</dcterms:created>
  <dcterms:modified xsi:type="dcterms:W3CDTF">2023-09-27T10:01:00Z</dcterms:modified>
</cp:coreProperties>
</file>